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A49" w:rsidRDefault="002D436A" w:rsidP="00DB7B9C">
      <w:pPr>
        <w:jc w:val="center"/>
        <w:rPr>
          <w:b/>
          <w:sz w:val="24"/>
          <w:szCs w:val="24"/>
        </w:rPr>
      </w:pPr>
      <w:r w:rsidRPr="002D436A">
        <w:rPr>
          <w:b/>
          <w:sz w:val="24"/>
          <w:szCs w:val="24"/>
        </w:rPr>
        <w:t>RUBRICS AND METRICS: MEANS OF ASSESSING YOUR WORK</w:t>
      </w:r>
      <w:r>
        <w:rPr>
          <w:b/>
          <w:sz w:val="24"/>
          <w:szCs w:val="24"/>
        </w:rPr>
        <w:t>---</w:t>
      </w:r>
      <w:r w:rsidRPr="002D436A">
        <w:rPr>
          <w:b/>
          <w:sz w:val="24"/>
          <w:szCs w:val="24"/>
        </w:rPr>
        <w:t>-WRITTEN AND ORAL</w:t>
      </w:r>
    </w:p>
    <w:p w:rsidR="00DB7B9C" w:rsidRPr="00DB7B9C" w:rsidRDefault="00DB7B9C" w:rsidP="00DB7B9C">
      <w:pPr>
        <w:jc w:val="center"/>
        <w:rPr>
          <w:sz w:val="24"/>
          <w:szCs w:val="24"/>
        </w:rPr>
      </w:pPr>
      <w:r>
        <w:rPr>
          <w:sz w:val="24"/>
          <w:szCs w:val="24"/>
        </w:rPr>
        <w:t xml:space="preserve">(Incorporated by reference as part of the </w:t>
      </w:r>
      <w:proofErr w:type="gramStart"/>
      <w:r>
        <w:rPr>
          <w:sz w:val="24"/>
          <w:szCs w:val="24"/>
        </w:rPr>
        <w:t>Fall</w:t>
      </w:r>
      <w:proofErr w:type="gramEnd"/>
      <w:r>
        <w:rPr>
          <w:sz w:val="24"/>
          <w:szCs w:val="24"/>
        </w:rPr>
        <w:t xml:space="preserve"> 2010 syllabi)</w:t>
      </w:r>
    </w:p>
    <w:p w:rsidR="00DB7B9C" w:rsidRPr="002D436A" w:rsidRDefault="00DB7B9C" w:rsidP="002D436A">
      <w:pPr>
        <w:jc w:val="right"/>
        <w:rPr>
          <w:sz w:val="24"/>
          <w:szCs w:val="24"/>
        </w:rPr>
      </w:pPr>
    </w:p>
    <w:p w:rsidR="002D436A" w:rsidRDefault="002D436A">
      <w:pPr>
        <w:rPr>
          <w:b/>
          <w:sz w:val="24"/>
          <w:szCs w:val="24"/>
        </w:rPr>
      </w:pPr>
    </w:p>
    <w:p w:rsidR="001A5C5F" w:rsidRDefault="007C689E">
      <w:pPr>
        <w:rPr>
          <w:sz w:val="24"/>
          <w:szCs w:val="24"/>
        </w:rPr>
      </w:pPr>
      <w:r w:rsidRPr="007C689E">
        <w:rPr>
          <w:sz w:val="24"/>
          <w:szCs w:val="24"/>
        </w:rPr>
        <w:t>Note to st</w:t>
      </w:r>
      <w:r>
        <w:rPr>
          <w:sz w:val="24"/>
          <w:szCs w:val="24"/>
        </w:rPr>
        <w:t xml:space="preserve">udents: </w:t>
      </w:r>
    </w:p>
    <w:p w:rsidR="002D436A" w:rsidRDefault="007C689E">
      <w:pPr>
        <w:rPr>
          <w:sz w:val="24"/>
          <w:szCs w:val="24"/>
        </w:rPr>
      </w:pPr>
      <w:r>
        <w:rPr>
          <w:sz w:val="24"/>
          <w:szCs w:val="24"/>
        </w:rPr>
        <w:t>The following rubrics (</w:t>
      </w:r>
      <w:r w:rsidR="001A5C5F">
        <w:rPr>
          <w:sz w:val="24"/>
          <w:szCs w:val="24"/>
        </w:rPr>
        <w:t>g</w:t>
      </w:r>
      <w:r>
        <w:rPr>
          <w:sz w:val="24"/>
          <w:szCs w:val="24"/>
        </w:rPr>
        <w:t>rading scales</w:t>
      </w:r>
      <w:r w:rsidR="001A5C5F">
        <w:rPr>
          <w:sz w:val="24"/>
          <w:szCs w:val="24"/>
        </w:rPr>
        <w:t xml:space="preserve"> and factors) will be incorporated into the assessment of your work, one for written work and one for oral communications. These will be used as assessment tools, tied to College of Business learning goals for students. You should find them helpful in your course activities and a means of self-assessing and therefore, improving your written work prior to submission and as a guide to improv</w:t>
      </w:r>
      <w:r w:rsidR="00DB7B9C">
        <w:rPr>
          <w:sz w:val="24"/>
          <w:szCs w:val="24"/>
        </w:rPr>
        <w:t>ing</w:t>
      </w:r>
      <w:r w:rsidR="001A5C5F">
        <w:rPr>
          <w:sz w:val="24"/>
          <w:szCs w:val="24"/>
        </w:rPr>
        <w:t xml:space="preserve"> your oral communications.</w:t>
      </w:r>
    </w:p>
    <w:p w:rsidR="00E97E48" w:rsidRDefault="001A5C5F">
      <w:pPr>
        <w:rPr>
          <w:sz w:val="24"/>
          <w:szCs w:val="24"/>
        </w:rPr>
      </w:pPr>
      <w:r>
        <w:rPr>
          <w:sz w:val="24"/>
          <w:szCs w:val="24"/>
        </w:rPr>
        <w:t>The metrics listed also reflect the kinds of factors considered in reviewing and assessing your work.</w:t>
      </w:r>
    </w:p>
    <w:p w:rsidR="00E97E48" w:rsidRDefault="001A5C5F">
      <w:pPr>
        <w:rPr>
          <w:sz w:val="24"/>
          <w:szCs w:val="24"/>
        </w:rPr>
      </w:pPr>
      <w:r>
        <w:rPr>
          <w:sz w:val="24"/>
          <w:szCs w:val="24"/>
        </w:rPr>
        <w:t>Please take advantage of the opportunity to think about them and then, to incorporate your understanding into the preparation and presentation of your work.</w:t>
      </w:r>
    </w:p>
    <w:p w:rsidR="00E97E48" w:rsidRDefault="00E97E48">
      <w:pPr>
        <w:rPr>
          <w:sz w:val="24"/>
          <w:szCs w:val="24"/>
        </w:rPr>
      </w:pPr>
    </w:p>
    <w:p w:rsidR="00E97E48" w:rsidRDefault="00E97E48">
      <w:pPr>
        <w:rPr>
          <w:sz w:val="24"/>
          <w:szCs w:val="24"/>
        </w:rPr>
      </w:pPr>
    </w:p>
    <w:p w:rsidR="00E97E48" w:rsidRDefault="00E97E48">
      <w:pPr>
        <w:rPr>
          <w:sz w:val="24"/>
          <w:szCs w:val="24"/>
        </w:rPr>
      </w:pPr>
    </w:p>
    <w:p w:rsidR="00E97E48" w:rsidRDefault="00E97E48">
      <w:pPr>
        <w:rPr>
          <w:sz w:val="24"/>
          <w:szCs w:val="24"/>
        </w:rPr>
      </w:pPr>
    </w:p>
    <w:p w:rsidR="00E97E48" w:rsidRDefault="00E97E48">
      <w:pPr>
        <w:rPr>
          <w:sz w:val="24"/>
          <w:szCs w:val="24"/>
        </w:rPr>
      </w:pPr>
    </w:p>
    <w:p w:rsidR="00E97E48" w:rsidRDefault="00E97E48">
      <w:pPr>
        <w:rPr>
          <w:sz w:val="24"/>
          <w:szCs w:val="24"/>
        </w:rPr>
      </w:pPr>
    </w:p>
    <w:p w:rsidR="00E97E48" w:rsidRDefault="00E97E48">
      <w:pPr>
        <w:rPr>
          <w:sz w:val="24"/>
          <w:szCs w:val="24"/>
        </w:rPr>
      </w:pPr>
    </w:p>
    <w:p w:rsidR="00E97E48" w:rsidRDefault="00E97E48">
      <w:pPr>
        <w:rPr>
          <w:sz w:val="24"/>
          <w:szCs w:val="24"/>
        </w:rPr>
      </w:pPr>
    </w:p>
    <w:p w:rsidR="00BE60F7" w:rsidRDefault="00BE60F7">
      <w:pPr>
        <w:rPr>
          <w:sz w:val="24"/>
          <w:szCs w:val="24"/>
        </w:rPr>
      </w:pPr>
    </w:p>
    <w:p w:rsidR="00BE60F7" w:rsidRDefault="00BE60F7">
      <w:pPr>
        <w:rPr>
          <w:sz w:val="24"/>
          <w:szCs w:val="24"/>
        </w:rPr>
      </w:pPr>
    </w:p>
    <w:p w:rsidR="00E97E48" w:rsidRDefault="00E97E4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2050"/>
        <w:gridCol w:w="2170"/>
        <w:gridCol w:w="2553"/>
      </w:tblGrid>
      <w:tr w:rsidR="00E97E48" w:rsidTr="00E97E48">
        <w:trPr>
          <w:trHeight w:val="530"/>
        </w:trPr>
        <w:tc>
          <w:tcPr>
            <w:tcW w:w="8866" w:type="dxa"/>
            <w:gridSpan w:val="4"/>
          </w:tcPr>
          <w:p w:rsidR="00E97E48" w:rsidRPr="00607FC0" w:rsidRDefault="00E97E48" w:rsidP="000063D2">
            <w:pPr>
              <w:pStyle w:val="Heading1"/>
              <w:rPr>
                <w:szCs w:val="22"/>
              </w:rPr>
            </w:pPr>
            <w:bookmarkStart w:id="0" w:name="OLE_LINK1"/>
            <w:r w:rsidRPr="00607FC0">
              <w:rPr>
                <w:sz w:val="22"/>
                <w:szCs w:val="22"/>
              </w:rPr>
              <w:lastRenderedPageBreak/>
              <w:t>USE OF ENGLISH</w:t>
            </w:r>
          </w:p>
        </w:tc>
      </w:tr>
      <w:tr w:rsidR="00E97E48" w:rsidTr="00E97E48">
        <w:tc>
          <w:tcPr>
            <w:tcW w:w="2093" w:type="dxa"/>
            <w:vAlign w:val="center"/>
          </w:tcPr>
          <w:p w:rsidR="00E97E48" w:rsidRDefault="00E97E48" w:rsidP="000063D2">
            <w:pPr>
              <w:spacing w:line="360" w:lineRule="auto"/>
              <w:jc w:val="center"/>
              <w:rPr>
                <w:b/>
                <w:szCs w:val="28"/>
              </w:rPr>
            </w:pPr>
            <w:r>
              <w:rPr>
                <w:b/>
                <w:szCs w:val="28"/>
              </w:rPr>
              <w:t>Areas</w:t>
            </w:r>
          </w:p>
        </w:tc>
        <w:tc>
          <w:tcPr>
            <w:tcW w:w="2050" w:type="dxa"/>
            <w:vAlign w:val="center"/>
          </w:tcPr>
          <w:p w:rsidR="00E97E48" w:rsidRDefault="00E97E48" w:rsidP="000063D2">
            <w:pPr>
              <w:spacing w:line="360" w:lineRule="auto"/>
              <w:jc w:val="center"/>
              <w:rPr>
                <w:b/>
                <w:szCs w:val="28"/>
              </w:rPr>
            </w:pPr>
            <w:r>
              <w:rPr>
                <w:b/>
                <w:szCs w:val="28"/>
              </w:rPr>
              <w:t>Exemplary</w:t>
            </w:r>
          </w:p>
        </w:tc>
        <w:tc>
          <w:tcPr>
            <w:tcW w:w="2170" w:type="dxa"/>
            <w:vAlign w:val="center"/>
          </w:tcPr>
          <w:p w:rsidR="00E97E48" w:rsidRDefault="00E97E48" w:rsidP="000063D2">
            <w:pPr>
              <w:spacing w:line="360" w:lineRule="auto"/>
              <w:jc w:val="center"/>
              <w:rPr>
                <w:b/>
                <w:szCs w:val="28"/>
              </w:rPr>
            </w:pPr>
            <w:r>
              <w:rPr>
                <w:b/>
                <w:szCs w:val="28"/>
              </w:rPr>
              <w:t>Acceptable</w:t>
            </w:r>
          </w:p>
        </w:tc>
        <w:tc>
          <w:tcPr>
            <w:tcW w:w="2553" w:type="dxa"/>
            <w:vAlign w:val="center"/>
          </w:tcPr>
          <w:p w:rsidR="00E97E48" w:rsidRDefault="00E97E48" w:rsidP="000063D2">
            <w:pPr>
              <w:spacing w:line="360" w:lineRule="auto"/>
              <w:jc w:val="center"/>
              <w:rPr>
                <w:b/>
                <w:szCs w:val="28"/>
              </w:rPr>
            </w:pPr>
            <w:r>
              <w:rPr>
                <w:b/>
                <w:szCs w:val="28"/>
              </w:rPr>
              <w:t>Unacceptable</w:t>
            </w:r>
          </w:p>
        </w:tc>
      </w:tr>
      <w:tr w:rsidR="00E97E48" w:rsidTr="00E97E48">
        <w:tc>
          <w:tcPr>
            <w:tcW w:w="2093" w:type="dxa"/>
            <w:vAlign w:val="bottom"/>
          </w:tcPr>
          <w:p w:rsidR="00E97E48" w:rsidRDefault="00E97E48" w:rsidP="000063D2">
            <w:pPr>
              <w:rPr>
                <w:b/>
              </w:rPr>
            </w:pPr>
            <w:r>
              <w:rPr>
                <w:b/>
              </w:rPr>
              <w:t>Paragraphs</w:t>
            </w:r>
          </w:p>
        </w:tc>
        <w:tc>
          <w:tcPr>
            <w:tcW w:w="2050" w:type="dxa"/>
            <w:vAlign w:val="bottom"/>
          </w:tcPr>
          <w:p w:rsidR="00E97E48" w:rsidRDefault="00E97E48" w:rsidP="000063D2"/>
          <w:p w:rsidR="00E97E48" w:rsidRDefault="00E97E48" w:rsidP="000063D2">
            <w:r>
              <w:t>Paragraphs are consistently and effectively used</w:t>
            </w:r>
          </w:p>
        </w:tc>
        <w:tc>
          <w:tcPr>
            <w:tcW w:w="2170" w:type="dxa"/>
            <w:vAlign w:val="bottom"/>
          </w:tcPr>
          <w:p w:rsidR="00E97E48" w:rsidRDefault="00E97E48" w:rsidP="000063D2">
            <w:r>
              <w:t>Adequate use of paragraphs</w:t>
            </w:r>
          </w:p>
        </w:tc>
        <w:tc>
          <w:tcPr>
            <w:tcW w:w="2553" w:type="dxa"/>
            <w:vAlign w:val="bottom"/>
          </w:tcPr>
          <w:p w:rsidR="00E97E48" w:rsidRDefault="00E97E48" w:rsidP="000063D2">
            <w:r>
              <w:t>Paragraph usage is disorganized</w:t>
            </w:r>
          </w:p>
        </w:tc>
      </w:tr>
      <w:tr w:rsidR="00E97E48" w:rsidTr="00E97E48">
        <w:tc>
          <w:tcPr>
            <w:tcW w:w="2093" w:type="dxa"/>
            <w:vAlign w:val="bottom"/>
          </w:tcPr>
          <w:p w:rsidR="00E97E48" w:rsidRDefault="00E97E48" w:rsidP="000063D2">
            <w:pPr>
              <w:rPr>
                <w:b/>
              </w:rPr>
            </w:pPr>
            <w:r>
              <w:rPr>
                <w:b/>
              </w:rPr>
              <w:t>Mechanical Errors</w:t>
            </w:r>
          </w:p>
        </w:tc>
        <w:tc>
          <w:tcPr>
            <w:tcW w:w="2050" w:type="dxa"/>
            <w:vAlign w:val="bottom"/>
          </w:tcPr>
          <w:p w:rsidR="00E97E48" w:rsidRDefault="00E97E48" w:rsidP="000063D2"/>
          <w:p w:rsidR="00E97E48" w:rsidRDefault="00E97E48" w:rsidP="000063D2">
            <w:r>
              <w:t xml:space="preserve">No significant mechanical errors (e.g., spelling, </w:t>
            </w:r>
            <w:proofErr w:type="spellStart"/>
            <w:r>
              <w:t>pluralization</w:t>
            </w:r>
            <w:proofErr w:type="spellEnd"/>
            <w:r>
              <w:t>, punctuation) proper use of words</w:t>
            </w:r>
          </w:p>
        </w:tc>
        <w:tc>
          <w:tcPr>
            <w:tcW w:w="2170" w:type="dxa"/>
            <w:vAlign w:val="bottom"/>
          </w:tcPr>
          <w:p w:rsidR="00E97E48" w:rsidRDefault="00E97E48" w:rsidP="000063D2">
            <w:r>
              <w:t>Mechanical errors present, but the meaning is clear</w:t>
            </w:r>
          </w:p>
        </w:tc>
        <w:tc>
          <w:tcPr>
            <w:tcW w:w="2553" w:type="dxa"/>
            <w:vAlign w:val="bottom"/>
          </w:tcPr>
          <w:p w:rsidR="00E97E48" w:rsidRDefault="00E97E48" w:rsidP="000063D2">
            <w:r>
              <w:t>Mechanical errors present, but the meaning is unclear</w:t>
            </w:r>
          </w:p>
        </w:tc>
      </w:tr>
      <w:tr w:rsidR="00E97E48" w:rsidTr="00E97E48">
        <w:trPr>
          <w:trHeight w:val="782"/>
        </w:trPr>
        <w:tc>
          <w:tcPr>
            <w:tcW w:w="2093" w:type="dxa"/>
            <w:vAlign w:val="bottom"/>
          </w:tcPr>
          <w:p w:rsidR="00E97E48" w:rsidRDefault="00E97E48" w:rsidP="000063D2">
            <w:pPr>
              <w:rPr>
                <w:b/>
              </w:rPr>
            </w:pPr>
            <w:r>
              <w:rPr>
                <w:b/>
              </w:rPr>
              <w:t>Vocabulary</w:t>
            </w:r>
          </w:p>
        </w:tc>
        <w:tc>
          <w:tcPr>
            <w:tcW w:w="2050" w:type="dxa"/>
            <w:vAlign w:val="bottom"/>
          </w:tcPr>
          <w:p w:rsidR="00E97E48" w:rsidRDefault="00E97E48" w:rsidP="000063D2"/>
          <w:p w:rsidR="00E97E48" w:rsidRDefault="00E97E48" w:rsidP="000063D2">
            <w:r>
              <w:t>Appropriate vocabulary used</w:t>
            </w:r>
          </w:p>
        </w:tc>
        <w:tc>
          <w:tcPr>
            <w:tcW w:w="2170" w:type="dxa"/>
            <w:vAlign w:val="bottom"/>
          </w:tcPr>
          <w:p w:rsidR="00E97E48" w:rsidRDefault="00E97E48" w:rsidP="000063D2">
            <w:r>
              <w:t>Adequate vocabulary</w:t>
            </w:r>
          </w:p>
        </w:tc>
        <w:tc>
          <w:tcPr>
            <w:tcW w:w="2553" w:type="dxa"/>
            <w:vAlign w:val="bottom"/>
          </w:tcPr>
          <w:p w:rsidR="00E97E48" w:rsidRDefault="00E97E48" w:rsidP="000063D2">
            <w:r>
              <w:t>Poor vocabulary</w:t>
            </w:r>
          </w:p>
        </w:tc>
      </w:tr>
      <w:tr w:rsidR="00E97E48" w:rsidTr="00E97E48">
        <w:tc>
          <w:tcPr>
            <w:tcW w:w="2093" w:type="dxa"/>
            <w:vAlign w:val="bottom"/>
          </w:tcPr>
          <w:p w:rsidR="00E97E48" w:rsidRDefault="00E97E48" w:rsidP="000063D2">
            <w:pPr>
              <w:rPr>
                <w:b/>
              </w:rPr>
            </w:pPr>
            <w:r>
              <w:rPr>
                <w:b/>
              </w:rPr>
              <w:t>Sentence Structure</w:t>
            </w:r>
          </w:p>
        </w:tc>
        <w:tc>
          <w:tcPr>
            <w:tcW w:w="2050" w:type="dxa"/>
            <w:vAlign w:val="bottom"/>
          </w:tcPr>
          <w:p w:rsidR="00E97E48" w:rsidRDefault="00E97E48" w:rsidP="000063D2"/>
          <w:p w:rsidR="00E97E48" w:rsidRDefault="00E97E48" w:rsidP="000063D2"/>
          <w:p w:rsidR="00E97E48" w:rsidRDefault="00E97E48" w:rsidP="000063D2">
            <w:r>
              <w:t>Sound sentence structure</w:t>
            </w:r>
          </w:p>
        </w:tc>
        <w:tc>
          <w:tcPr>
            <w:tcW w:w="2170" w:type="dxa"/>
            <w:vAlign w:val="bottom"/>
          </w:tcPr>
          <w:p w:rsidR="00E97E48" w:rsidRDefault="00E97E48" w:rsidP="000063D2">
            <w:r>
              <w:t>Somewhat haphazard sentence structure</w:t>
            </w:r>
          </w:p>
        </w:tc>
        <w:tc>
          <w:tcPr>
            <w:tcW w:w="2553" w:type="dxa"/>
            <w:vAlign w:val="bottom"/>
          </w:tcPr>
          <w:p w:rsidR="00E97E48" w:rsidRDefault="00E97E48" w:rsidP="000063D2">
            <w:r>
              <w:t>Poor sentence structure</w:t>
            </w:r>
          </w:p>
        </w:tc>
      </w:tr>
      <w:tr w:rsidR="00E97E48" w:rsidTr="00E97E48">
        <w:trPr>
          <w:trHeight w:val="260"/>
        </w:trPr>
        <w:tc>
          <w:tcPr>
            <w:tcW w:w="8866" w:type="dxa"/>
            <w:gridSpan w:val="4"/>
          </w:tcPr>
          <w:p w:rsidR="00E97E48" w:rsidRDefault="00E97E48" w:rsidP="000063D2">
            <w:pPr>
              <w:jc w:val="center"/>
            </w:pPr>
          </w:p>
          <w:p w:rsidR="00E97E48" w:rsidRPr="00607FC0" w:rsidRDefault="00E97E48" w:rsidP="000063D2">
            <w:pPr>
              <w:jc w:val="center"/>
              <w:rPr>
                <w:b/>
              </w:rPr>
            </w:pPr>
            <w:r w:rsidRPr="00607FC0">
              <w:rPr>
                <w:b/>
              </w:rPr>
              <w:t>CONTENTS</w:t>
            </w:r>
          </w:p>
        </w:tc>
      </w:tr>
      <w:tr w:rsidR="00E97E48" w:rsidTr="00E97E48">
        <w:tc>
          <w:tcPr>
            <w:tcW w:w="2093" w:type="dxa"/>
            <w:vAlign w:val="center"/>
          </w:tcPr>
          <w:p w:rsidR="00E97E48" w:rsidRDefault="00E97E48" w:rsidP="000063D2">
            <w:pPr>
              <w:spacing w:line="360" w:lineRule="auto"/>
              <w:jc w:val="center"/>
              <w:rPr>
                <w:b/>
                <w:szCs w:val="28"/>
              </w:rPr>
            </w:pPr>
            <w:r>
              <w:rPr>
                <w:b/>
                <w:szCs w:val="28"/>
              </w:rPr>
              <w:t>Areas</w:t>
            </w:r>
          </w:p>
        </w:tc>
        <w:tc>
          <w:tcPr>
            <w:tcW w:w="2050" w:type="dxa"/>
            <w:vAlign w:val="center"/>
          </w:tcPr>
          <w:p w:rsidR="00E97E48" w:rsidRDefault="00E97E48" w:rsidP="000063D2">
            <w:pPr>
              <w:spacing w:line="360" w:lineRule="auto"/>
              <w:jc w:val="center"/>
              <w:rPr>
                <w:b/>
                <w:szCs w:val="28"/>
              </w:rPr>
            </w:pPr>
            <w:r>
              <w:rPr>
                <w:b/>
                <w:szCs w:val="28"/>
              </w:rPr>
              <w:t>Exemplary</w:t>
            </w:r>
          </w:p>
        </w:tc>
        <w:tc>
          <w:tcPr>
            <w:tcW w:w="2170" w:type="dxa"/>
            <w:vAlign w:val="center"/>
          </w:tcPr>
          <w:p w:rsidR="00E97E48" w:rsidRDefault="00E97E48" w:rsidP="000063D2">
            <w:pPr>
              <w:spacing w:line="360" w:lineRule="auto"/>
              <w:jc w:val="center"/>
              <w:rPr>
                <w:b/>
                <w:szCs w:val="28"/>
              </w:rPr>
            </w:pPr>
            <w:r>
              <w:rPr>
                <w:b/>
                <w:szCs w:val="28"/>
              </w:rPr>
              <w:t>Acceptable</w:t>
            </w:r>
          </w:p>
        </w:tc>
        <w:tc>
          <w:tcPr>
            <w:tcW w:w="2553" w:type="dxa"/>
            <w:vAlign w:val="center"/>
          </w:tcPr>
          <w:p w:rsidR="00E97E48" w:rsidRDefault="00E97E48" w:rsidP="000063D2">
            <w:pPr>
              <w:spacing w:line="360" w:lineRule="auto"/>
              <w:jc w:val="center"/>
              <w:rPr>
                <w:b/>
                <w:szCs w:val="28"/>
              </w:rPr>
            </w:pPr>
            <w:r>
              <w:rPr>
                <w:b/>
                <w:szCs w:val="28"/>
              </w:rPr>
              <w:t>Unacceptable</w:t>
            </w:r>
          </w:p>
        </w:tc>
      </w:tr>
      <w:tr w:rsidR="00E97E48" w:rsidTr="00E97E48">
        <w:tc>
          <w:tcPr>
            <w:tcW w:w="2093" w:type="dxa"/>
            <w:vAlign w:val="bottom"/>
          </w:tcPr>
          <w:p w:rsidR="00E97E48" w:rsidRDefault="00E97E48" w:rsidP="000063D2">
            <w:pPr>
              <w:rPr>
                <w:b/>
              </w:rPr>
            </w:pPr>
            <w:smartTag w:uri="urn:schemas-microsoft-com:office:smarttags" w:element="place">
              <w:smartTag w:uri="urn:schemas-microsoft-com:office:smarttags" w:element="PlaceType">
                <w:r>
                  <w:rPr>
                    <w:b/>
                  </w:rPr>
                  <w:t>Range</w:t>
                </w:r>
              </w:smartTag>
              <w:r>
                <w:rPr>
                  <w:b/>
                </w:rPr>
                <w:t xml:space="preserve"> of </w:t>
              </w:r>
              <w:smartTag w:uri="urn:schemas-microsoft-com:office:smarttags" w:element="PlaceName">
                <w:r>
                  <w:rPr>
                    <w:b/>
                  </w:rPr>
                  <w:t>Material</w:t>
                </w:r>
              </w:smartTag>
            </w:smartTag>
          </w:p>
        </w:tc>
        <w:tc>
          <w:tcPr>
            <w:tcW w:w="2050" w:type="dxa"/>
            <w:vAlign w:val="bottom"/>
          </w:tcPr>
          <w:p w:rsidR="00E97E48" w:rsidRDefault="00E97E48" w:rsidP="000063D2">
            <w:pPr>
              <w:pStyle w:val="BodyText"/>
              <w:ind w:left="67"/>
            </w:pPr>
            <w:r>
              <w:t>Range of material which is relevant, interesting, and thoughtfully presented</w:t>
            </w:r>
          </w:p>
        </w:tc>
        <w:tc>
          <w:tcPr>
            <w:tcW w:w="2170" w:type="dxa"/>
            <w:vAlign w:val="bottom"/>
          </w:tcPr>
          <w:p w:rsidR="00E97E48" w:rsidRDefault="00E97E48" w:rsidP="000063D2">
            <w:r>
              <w:t>Range of material which may include some irrelevance or digression is presented.</w:t>
            </w:r>
          </w:p>
        </w:tc>
        <w:tc>
          <w:tcPr>
            <w:tcW w:w="2553" w:type="dxa"/>
            <w:vAlign w:val="bottom"/>
          </w:tcPr>
          <w:p w:rsidR="00E97E48" w:rsidRDefault="00E97E48" w:rsidP="000063D2">
            <w:r>
              <w:t>Range of material which lacks depth or relevance is presented</w:t>
            </w:r>
          </w:p>
        </w:tc>
      </w:tr>
      <w:tr w:rsidR="00E97E48" w:rsidTr="00E97E48">
        <w:trPr>
          <w:trHeight w:val="737"/>
        </w:trPr>
        <w:tc>
          <w:tcPr>
            <w:tcW w:w="2093" w:type="dxa"/>
            <w:vAlign w:val="bottom"/>
          </w:tcPr>
          <w:p w:rsidR="00E97E48" w:rsidRDefault="00E97E48" w:rsidP="000063D2">
            <w:pPr>
              <w:rPr>
                <w:b/>
              </w:rPr>
            </w:pPr>
            <w:r>
              <w:rPr>
                <w:b/>
              </w:rPr>
              <w:t>Perception/Original Thought</w:t>
            </w:r>
          </w:p>
        </w:tc>
        <w:tc>
          <w:tcPr>
            <w:tcW w:w="2050" w:type="dxa"/>
            <w:vAlign w:val="bottom"/>
          </w:tcPr>
          <w:p w:rsidR="00E97E48" w:rsidRDefault="00E97E48" w:rsidP="000063D2">
            <w:r>
              <w:t xml:space="preserve">Clear evidence of perceptive/original thought and/or </w:t>
            </w:r>
            <w:r>
              <w:lastRenderedPageBreak/>
              <w:t>opinion</w:t>
            </w:r>
          </w:p>
        </w:tc>
        <w:tc>
          <w:tcPr>
            <w:tcW w:w="2170" w:type="dxa"/>
            <w:vAlign w:val="bottom"/>
          </w:tcPr>
          <w:p w:rsidR="00E97E48" w:rsidRDefault="00E97E48" w:rsidP="000063D2">
            <w:r>
              <w:lastRenderedPageBreak/>
              <w:t xml:space="preserve">Solid information offered, perhaps lacking </w:t>
            </w:r>
            <w:r>
              <w:lastRenderedPageBreak/>
              <w:t>perception/originality</w:t>
            </w:r>
          </w:p>
        </w:tc>
        <w:tc>
          <w:tcPr>
            <w:tcW w:w="2553" w:type="dxa"/>
            <w:vAlign w:val="bottom"/>
          </w:tcPr>
          <w:p w:rsidR="00E97E48" w:rsidRDefault="00E97E48" w:rsidP="000063D2">
            <w:r>
              <w:lastRenderedPageBreak/>
              <w:t xml:space="preserve">No perception/originality of thought and/or </w:t>
            </w:r>
            <w:r>
              <w:lastRenderedPageBreak/>
              <w:t>opinion</w:t>
            </w:r>
          </w:p>
        </w:tc>
      </w:tr>
      <w:tr w:rsidR="00E97E48" w:rsidTr="00E97E48">
        <w:trPr>
          <w:trHeight w:val="782"/>
        </w:trPr>
        <w:tc>
          <w:tcPr>
            <w:tcW w:w="2093" w:type="dxa"/>
            <w:vAlign w:val="bottom"/>
          </w:tcPr>
          <w:p w:rsidR="00E97E48" w:rsidRDefault="00E97E48" w:rsidP="000063D2">
            <w:pPr>
              <w:rPr>
                <w:b/>
              </w:rPr>
            </w:pPr>
            <w:r>
              <w:rPr>
                <w:b/>
              </w:rPr>
              <w:lastRenderedPageBreak/>
              <w:t>Coherent Arguments</w:t>
            </w:r>
          </w:p>
        </w:tc>
        <w:tc>
          <w:tcPr>
            <w:tcW w:w="2050" w:type="dxa"/>
            <w:vAlign w:val="bottom"/>
          </w:tcPr>
          <w:p w:rsidR="00E97E48" w:rsidRDefault="00E97E48" w:rsidP="000063D2">
            <w:r>
              <w:t>Coherent arguments demonstrating balance, sensitivity and awareness</w:t>
            </w:r>
          </w:p>
        </w:tc>
        <w:tc>
          <w:tcPr>
            <w:tcW w:w="2170" w:type="dxa"/>
            <w:vAlign w:val="bottom"/>
          </w:tcPr>
          <w:p w:rsidR="00E97E48" w:rsidRDefault="00E97E48" w:rsidP="000063D2">
            <w:r>
              <w:t>An attempt to construct an argument</w:t>
            </w:r>
          </w:p>
        </w:tc>
        <w:tc>
          <w:tcPr>
            <w:tcW w:w="2553" w:type="dxa"/>
            <w:vAlign w:val="bottom"/>
          </w:tcPr>
          <w:p w:rsidR="00E97E48" w:rsidRDefault="00E97E48" w:rsidP="000063D2">
            <w:r>
              <w:t>A lack of a coherent argument</w:t>
            </w:r>
          </w:p>
        </w:tc>
      </w:tr>
      <w:tr w:rsidR="00E97E48" w:rsidTr="00E97E48">
        <w:trPr>
          <w:trHeight w:val="1025"/>
        </w:trPr>
        <w:tc>
          <w:tcPr>
            <w:tcW w:w="2093" w:type="dxa"/>
            <w:vAlign w:val="bottom"/>
          </w:tcPr>
          <w:p w:rsidR="00E97E48" w:rsidRDefault="00E97E48" w:rsidP="000063D2">
            <w:pPr>
              <w:rPr>
                <w:b/>
              </w:rPr>
            </w:pPr>
            <w:r>
              <w:rPr>
                <w:b/>
              </w:rPr>
              <w:t>Illustrations</w:t>
            </w:r>
          </w:p>
        </w:tc>
        <w:tc>
          <w:tcPr>
            <w:tcW w:w="2050" w:type="dxa"/>
            <w:vAlign w:val="bottom"/>
          </w:tcPr>
          <w:p w:rsidR="00E97E48" w:rsidRDefault="00E97E48" w:rsidP="000063D2">
            <w:r>
              <w:t>Illustrations are well structured</w:t>
            </w:r>
          </w:p>
        </w:tc>
        <w:tc>
          <w:tcPr>
            <w:tcW w:w="2170" w:type="dxa"/>
            <w:vAlign w:val="bottom"/>
          </w:tcPr>
          <w:p w:rsidR="00E97E48" w:rsidRDefault="00E97E48" w:rsidP="000063D2">
            <w:r>
              <w:t>Some relevant illustrations, the views expressed and the conclusion may be simplistic or lack balance</w:t>
            </w:r>
          </w:p>
        </w:tc>
        <w:tc>
          <w:tcPr>
            <w:tcW w:w="2553" w:type="dxa"/>
            <w:vAlign w:val="bottom"/>
          </w:tcPr>
          <w:p w:rsidR="00E97E48" w:rsidRDefault="00E97E48" w:rsidP="000063D2">
            <w:r>
              <w:t>Lack of relevant illustrations</w:t>
            </w:r>
          </w:p>
        </w:tc>
      </w:tr>
      <w:bookmarkEnd w:id="0"/>
    </w:tbl>
    <w:p w:rsidR="00E97E48" w:rsidRDefault="00E97E48" w:rsidP="00E97E48">
      <w:pPr>
        <w:jc w:val="center"/>
      </w:pPr>
    </w:p>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Default="00E97E48" w:rsidP="00E97E48"/>
    <w:p w:rsidR="00E97E48" w:rsidRPr="001761AB" w:rsidRDefault="00E97E48" w:rsidP="00736679">
      <w:pPr>
        <w:jc w:val="center"/>
        <w:rPr>
          <w:b/>
        </w:rPr>
      </w:pPr>
      <w:r w:rsidRPr="001761AB">
        <w:rPr>
          <w:b/>
        </w:rPr>
        <w:lastRenderedPageBreak/>
        <w:t xml:space="preserve">RUBRIC FOR ORAL (OR VERBAL) </w:t>
      </w:r>
      <w:smartTag w:uri="urn:schemas-microsoft-com:office:smarttags" w:element="stockticker">
        <w:r w:rsidRPr="001761AB">
          <w:rPr>
            <w:b/>
          </w:rPr>
          <w:t>COMM</w:t>
        </w:r>
      </w:smartTag>
      <w:r w:rsidRPr="001761AB">
        <w:rPr>
          <w:b/>
        </w:rPr>
        <w:t>UNICATIONS</w:t>
      </w:r>
    </w:p>
    <w:p w:rsidR="00E97E48" w:rsidRDefault="00E97E48" w:rsidP="00E97E48">
      <w:pPr>
        <w:pStyle w:val="NormalWeb"/>
        <w:rPr>
          <w:i/>
          <w:sz w:val="22"/>
          <w:szCs w:val="22"/>
        </w:rPr>
      </w:pPr>
      <w:r w:rsidRPr="0009061A">
        <w:rPr>
          <w:i/>
          <w:sz w:val="22"/>
          <w:szCs w:val="22"/>
        </w:rPr>
        <w:t>Definition</w:t>
      </w:r>
      <w:r w:rsidRPr="0009061A">
        <w:rPr>
          <w:sz w:val="22"/>
          <w:szCs w:val="22"/>
        </w:rPr>
        <w:t>:  Communication can be defined as the exchange of thoughts, messages or information, by speech, signs, writings or behavior.  Communication is the basis of interaction between people.  Verbal or oral communication is one way to people to communicate.  We expect our students to be able to communicate effectively to persuade, to inform and to motivate and inspire others.</w:t>
      </w:r>
      <w:r w:rsidRPr="0009061A">
        <w:rPr>
          <w:i/>
          <w:sz w:val="22"/>
          <w:szCs w:val="22"/>
        </w:rPr>
        <w:t xml:space="preserve"> </w:t>
      </w:r>
    </w:p>
    <w:p w:rsidR="00E97E48" w:rsidRDefault="00E97E48" w:rsidP="00736679">
      <w:pPr>
        <w:pStyle w:val="NormalWeb"/>
      </w:pPr>
      <w:r w:rsidRPr="0009061A">
        <w:rPr>
          <w:i/>
          <w:sz w:val="22"/>
          <w:szCs w:val="22"/>
        </w:rPr>
        <w:t>Assessment Tools</w:t>
      </w:r>
      <w:r w:rsidRPr="0009061A">
        <w:rPr>
          <w:sz w:val="22"/>
          <w:szCs w:val="22"/>
        </w:rPr>
        <w:t xml:space="preserve">:  Learning outcomes may be evaluated through individual or group presentations.  Students may be asked to </w:t>
      </w:r>
      <w:proofErr w:type="gramStart"/>
      <w:r w:rsidRPr="0009061A">
        <w:rPr>
          <w:sz w:val="22"/>
          <w:szCs w:val="22"/>
        </w:rPr>
        <w:t>prepare  PowerPoint</w:t>
      </w:r>
      <w:proofErr w:type="gramEnd"/>
      <w:r w:rsidRPr="0009061A">
        <w:rPr>
          <w:sz w:val="22"/>
          <w:szCs w:val="22"/>
        </w:rPr>
        <w:t xml:space="preserve"> slides on course-related topic.  Students may be required to give impromptu presentations of assigned course readings.  A class debate can be used as an activity to evaluate student communication and analytic/critical thinking skills.</w:t>
      </w:r>
    </w:p>
    <w:p w:rsidR="00E97E48" w:rsidRPr="00B56300" w:rsidRDefault="00E97E48" w:rsidP="00E97E48">
      <w:pPr>
        <w:pStyle w:val="NormalWeb"/>
        <w:ind w:left="1440" w:right="720" w:firstLine="720"/>
        <w:rPr>
          <w:b/>
          <w:iCs/>
          <w:color w:val="000000"/>
          <w:sz w:val="20"/>
          <w:szCs w:val="20"/>
        </w:rPr>
      </w:pPr>
      <w:smartTag w:uri="urn:schemas-microsoft-com:office:smarttags" w:element="PlaceName">
        <w:r>
          <w:rPr>
            <w:b/>
            <w:iCs/>
            <w:color w:val="000000"/>
            <w:sz w:val="20"/>
            <w:szCs w:val="20"/>
          </w:rPr>
          <w:t>Bowie</w:t>
        </w:r>
      </w:smartTag>
      <w:r>
        <w:rPr>
          <w:b/>
          <w:iCs/>
          <w:color w:val="000000"/>
          <w:sz w:val="20"/>
          <w:szCs w:val="20"/>
        </w:rPr>
        <w:t xml:space="preserve"> </w:t>
      </w:r>
      <w:smartTag w:uri="urn:schemas-microsoft-com:office:smarttags" w:element="PlaceType">
        <w:r>
          <w:rPr>
            <w:b/>
            <w:iCs/>
            <w:color w:val="000000"/>
            <w:sz w:val="20"/>
            <w:szCs w:val="20"/>
          </w:rPr>
          <w:t>State</w:t>
        </w:r>
      </w:smartTag>
      <w:r>
        <w:rPr>
          <w:b/>
          <w:iCs/>
          <w:color w:val="000000"/>
          <w:sz w:val="20"/>
          <w:szCs w:val="20"/>
        </w:rPr>
        <w:t xml:space="preserve"> </w:t>
      </w:r>
      <w:smartTag w:uri="urn:schemas-microsoft-com:office:smarttags" w:element="PlaceType">
        <w:r>
          <w:rPr>
            <w:b/>
            <w:iCs/>
            <w:color w:val="000000"/>
            <w:sz w:val="20"/>
            <w:szCs w:val="20"/>
          </w:rPr>
          <w:t>University</w:t>
        </w:r>
      </w:smartTag>
      <w:r>
        <w:rPr>
          <w:b/>
          <w:iCs/>
          <w:color w:val="000000"/>
          <w:sz w:val="20"/>
          <w:szCs w:val="20"/>
        </w:rPr>
        <w:t xml:space="preserve"> (</w:t>
      </w:r>
      <w:smartTag w:uri="urn:schemas-microsoft-com:office:smarttags" w:element="place">
        <w:smartTag w:uri="urn:schemas-microsoft-com:office:smarttags" w:element="PlaceType">
          <w:r w:rsidRPr="00B56300">
            <w:rPr>
              <w:b/>
              <w:iCs/>
              <w:color w:val="000000"/>
              <w:sz w:val="20"/>
              <w:szCs w:val="20"/>
            </w:rPr>
            <w:t>College</w:t>
          </w:r>
        </w:smartTag>
        <w:r w:rsidRPr="00B56300">
          <w:rPr>
            <w:b/>
            <w:iCs/>
            <w:color w:val="000000"/>
            <w:sz w:val="20"/>
            <w:szCs w:val="20"/>
          </w:rPr>
          <w:t xml:space="preserve"> of </w:t>
        </w:r>
        <w:smartTag w:uri="urn:schemas-microsoft-com:office:smarttags" w:element="PlaceName">
          <w:r w:rsidRPr="00B56300">
            <w:rPr>
              <w:b/>
              <w:iCs/>
              <w:color w:val="000000"/>
              <w:sz w:val="20"/>
              <w:szCs w:val="20"/>
            </w:rPr>
            <w:t>Business</w:t>
          </w:r>
        </w:smartTag>
      </w:smartTag>
      <w:r>
        <w:rPr>
          <w:b/>
          <w:iCs/>
          <w:color w:val="000000"/>
          <w:sz w:val="20"/>
          <w:szCs w:val="20"/>
        </w:rPr>
        <w:t>)</w:t>
      </w:r>
    </w:p>
    <w:p w:rsidR="00E97E48" w:rsidRPr="00B56300" w:rsidRDefault="00E97E48" w:rsidP="00E97E48">
      <w:pPr>
        <w:pStyle w:val="NormalWeb"/>
        <w:ind w:right="720"/>
        <w:jc w:val="center"/>
        <w:rPr>
          <w:b/>
          <w:iCs/>
          <w:color w:val="000000"/>
          <w:sz w:val="20"/>
          <w:szCs w:val="20"/>
        </w:rPr>
      </w:pPr>
      <w:r w:rsidRPr="00B56300">
        <w:rPr>
          <w:b/>
          <w:iCs/>
          <w:color w:val="000000"/>
          <w:sz w:val="20"/>
          <w:szCs w:val="20"/>
        </w:rPr>
        <w:t>Revised 11/13/07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9"/>
        <w:gridCol w:w="2200"/>
        <w:gridCol w:w="2329"/>
        <w:gridCol w:w="2576"/>
      </w:tblGrid>
      <w:tr w:rsidR="00E97E48" w:rsidTr="000063D2">
        <w:tc>
          <w:tcPr>
            <w:tcW w:w="8856" w:type="dxa"/>
            <w:gridSpan w:val="4"/>
          </w:tcPr>
          <w:p w:rsidR="00E97E48" w:rsidRDefault="00E97E48" w:rsidP="00736679">
            <w:pPr>
              <w:jc w:val="center"/>
            </w:pPr>
            <w:r>
              <w:rPr>
                <w:b/>
                <w:szCs w:val="32"/>
              </w:rPr>
              <w:t>ORAL COMMUNICATION</w:t>
            </w:r>
          </w:p>
        </w:tc>
      </w:tr>
      <w:tr w:rsidR="00E97E48" w:rsidTr="000063D2">
        <w:tc>
          <w:tcPr>
            <w:tcW w:w="1751" w:type="dxa"/>
            <w:vAlign w:val="bottom"/>
          </w:tcPr>
          <w:p w:rsidR="00E97E48" w:rsidRDefault="00E97E48" w:rsidP="000063D2">
            <w:pPr>
              <w:spacing w:line="360" w:lineRule="auto"/>
              <w:rPr>
                <w:b/>
              </w:rPr>
            </w:pPr>
            <w:r>
              <w:rPr>
                <w:b/>
              </w:rPr>
              <w:t>AREAS</w:t>
            </w:r>
          </w:p>
        </w:tc>
        <w:tc>
          <w:tcPr>
            <w:tcW w:w="2200" w:type="dxa"/>
            <w:vAlign w:val="bottom"/>
          </w:tcPr>
          <w:p w:rsidR="00E97E48" w:rsidRDefault="00E97E48" w:rsidP="000063D2">
            <w:pPr>
              <w:spacing w:line="360" w:lineRule="auto"/>
              <w:rPr>
                <w:b/>
                <w:szCs w:val="28"/>
              </w:rPr>
            </w:pPr>
            <w:r>
              <w:rPr>
                <w:b/>
                <w:szCs w:val="28"/>
              </w:rPr>
              <w:t>EXEMPLARY</w:t>
            </w:r>
          </w:p>
        </w:tc>
        <w:tc>
          <w:tcPr>
            <w:tcW w:w="2329" w:type="dxa"/>
            <w:vAlign w:val="bottom"/>
          </w:tcPr>
          <w:p w:rsidR="00E97E48" w:rsidRDefault="00E97E48" w:rsidP="000063D2">
            <w:pPr>
              <w:spacing w:line="360" w:lineRule="auto"/>
              <w:rPr>
                <w:b/>
                <w:szCs w:val="28"/>
              </w:rPr>
            </w:pPr>
            <w:r>
              <w:rPr>
                <w:b/>
                <w:szCs w:val="28"/>
              </w:rPr>
              <w:t>ACCEPTABLE</w:t>
            </w:r>
          </w:p>
        </w:tc>
        <w:tc>
          <w:tcPr>
            <w:tcW w:w="2576" w:type="dxa"/>
            <w:vAlign w:val="bottom"/>
          </w:tcPr>
          <w:p w:rsidR="00E97E48" w:rsidRDefault="00E97E48" w:rsidP="000063D2">
            <w:pPr>
              <w:spacing w:line="360" w:lineRule="auto"/>
              <w:rPr>
                <w:b/>
                <w:szCs w:val="28"/>
              </w:rPr>
            </w:pPr>
            <w:r>
              <w:rPr>
                <w:b/>
                <w:szCs w:val="28"/>
              </w:rPr>
              <w:t>UNACCEPTABLE</w:t>
            </w:r>
          </w:p>
        </w:tc>
      </w:tr>
      <w:tr w:rsidR="00E97E48" w:rsidTr="000063D2">
        <w:trPr>
          <w:trHeight w:val="827"/>
        </w:trPr>
        <w:tc>
          <w:tcPr>
            <w:tcW w:w="1751" w:type="dxa"/>
            <w:vAlign w:val="bottom"/>
          </w:tcPr>
          <w:p w:rsidR="00E97E48" w:rsidRDefault="00E97E48" w:rsidP="000063D2">
            <w:pPr>
              <w:pStyle w:val="Heading2"/>
            </w:pPr>
            <w:r>
              <w:t>Enunciation</w:t>
            </w:r>
          </w:p>
        </w:tc>
        <w:tc>
          <w:tcPr>
            <w:tcW w:w="2200" w:type="dxa"/>
            <w:vAlign w:val="bottom"/>
          </w:tcPr>
          <w:p w:rsidR="00E97E48" w:rsidRDefault="00E97E48" w:rsidP="000063D2">
            <w:r>
              <w:t>Speaks clearly and enunciates well</w:t>
            </w:r>
          </w:p>
        </w:tc>
        <w:tc>
          <w:tcPr>
            <w:tcW w:w="2329" w:type="dxa"/>
            <w:vAlign w:val="bottom"/>
          </w:tcPr>
          <w:p w:rsidR="00E97E48" w:rsidRDefault="00E97E48" w:rsidP="000063D2">
            <w:r>
              <w:t>Speaks somewhat clearly and has adequate enunciation</w:t>
            </w:r>
          </w:p>
        </w:tc>
        <w:tc>
          <w:tcPr>
            <w:tcW w:w="2576" w:type="dxa"/>
            <w:vAlign w:val="bottom"/>
          </w:tcPr>
          <w:p w:rsidR="00E97E48" w:rsidRDefault="00E97E48" w:rsidP="000063D2">
            <w:r>
              <w:t>Speaks unclearly and has poor enunciation</w:t>
            </w:r>
          </w:p>
        </w:tc>
      </w:tr>
      <w:tr w:rsidR="00E97E48" w:rsidTr="000063D2">
        <w:trPr>
          <w:trHeight w:val="710"/>
        </w:trPr>
        <w:tc>
          <w:tcPr>
            <w:tcW w:w="1751" w:type="dxa"/>
            <w:vAlign w:val="bottom"/>
          </w:tcPr>
          <w:p w:rsidR="00E97E48" w:rsidRDefault="00E97E48" w:rsidP="000063D2">
            <w:pPr>
              <w:rPr>
                <w:b/>
              </w:rPr>
            </w:pPr>
            <w:r>
              <w:rPr>
                <w:b/>
              </w:rPr>
              <w:t>Voice Projection</w:t>
            </w:r>
          </w:p>
        </w:tc>
        <w:tc>
          <w:tcPr>
            <w:tcW w:w="2200" w:type="dxa"/>
            <w:vAlign w:val="bottom"/>
          </w:tcPr>
          <w:p w:rsidR="00E97E48" w:rsidRDefault="00E97E48" w:rsidP="000063D2">
            <w:r>
              <w:t>Excellent voice projection</w:t>
            </w:r>
          </w:p>
        </w:tc>
        <w:tc>
          <w:tcPr>
            <w:tcW w:w="2329" w:type="dxa"/>
            <w:vAlign w:val="bottom"/>
          </w:tcPr>
          <w:p w:rsidR="00E97E48" w:rsidRDefault="00E97E48" w:rsidP="000063D2">
            <w:r>
              <w:t>Adequate voice projection</w:t>
            </w:r>
          </w:p>
        </w:tc>
        <w:tc>
          <w:tcPr>
            <w:tcW w:w="2576" w:type="dxa"/>
            <w:vAlign w:val="bottom"/>
          </w:tcPr>
          <w:p w:rsidR="00E97E48" w:rsidRDefault="00E97E48" w:rsidP="000063D2">
            <w:r>
              <w:t>Poor voice projection</w:t>
            </w:r>
          </w:p>
        </w:tc>
      </w:tr>
      <w:tr w:rsidR="00E97E48" w:rsidTr="000063D2">
        <w:trPr>
          <w:trHeight w:val="710"/>
        </w:trPr>
        <w:tc>
          <w:tcPr>
            <w:tcW w:w="1751" w:type="dxa"/>
            <w:vAlign w:val="bottom"/>
          </w:tcPr>
          <w:p w:rsidR="00E97E48" w:rsidRDefault="00E97E48" w:rsidP="000063D2">
            <w:pPr>
              <w:rPr>
                <w:b/>
              </w:rPr>
            </w:pPr>
            <w:r>
              <w:rPr>
                <w:b/>
              </w:rPr>
              <w:t>Inflection</w:t>
            </w:r>
          </w:p>
        </w:tc>
        <w:tc>
          <w:tcPr>
            <w:tcW w:w="2200" w:type="dxa"/>
            <w:vAlign w:val="bottom"/>
          </w:tcPr>
          <w:p w:rsidR="00E97E48" w:rsidRDefault="00E97E48" w:rsidP="000063D2">
            <w:r>
              <w:t>Correct use of inflection</w:t>
            </w:r>
          </w:p>
        </w:tc>
        <w:tc>
          <w:tcPr>
            <w:tcW w:w="2329" w:type="dxa"/>
            <w:vAlign w:val="bottom"/>
          </w:tcPr>
          <w:p w:rsidR="00E97E48" w:rsidRDefault="00E97E48" w:rsidP="000063D2">
            <w:r>
              <w:t>Limited use of inflection</w:t>
            </w:r>
          </w:p>
        </w:tc>
        <w:tc>
          <w:tcPr>
            <w:tcW w:w="2576" w:type="dxa"/>
            <w:vAlign w:val="bottom"/>
          </w:tcPr>
          <w:p w:rsidR="00E97E48" w:rsidRDefault="00E97E48" w:rsidP="000063D2">
            <w:r>
              <w:t>Inadequate use of inflection</w:t>
            </w:r>
          </w:p>
        </w:tc>
      </w:tr>
      <w:tr w:rsidR="00E97E48" w:rsidTr="000063D2">
        <w:trPr>
          <w:trHeight w:val="710"/>
        </w:trPr>
        <w:tc>
          <w:tcPr>
            <w:tcW w:w="1751" w:type="dxa"/>
            <w:vAlign w:val="bottom"/>
          </w:tcPr>
          <w:p w:rsidR="00E97E48" w:rsidRDefault="00E97E48" w:rsidP="000063D2">
            <w:pPr>
              <w:rPr>
                <w:b/>
              </w:rPr>
            </w:pPr>
            <w:r>
              <w:rPr>
                <w:b/>
              </w:rPr>
              <w:t>Pace</w:t>
            </w:r>
          </w:p>
        </w:tc>
        <w:tc>
          <w:tcPr>
            <w:tcW w:w="2200" w:type="dxa"/>
            <w:vAlign w:val="bottom"/>
          </w:tcPr>
          <w:p w:rsidR="00E97E48" w:rsidRDefault="00E97E48" w:rsidP="000063D2">
            <w:r>
              <w:t>Consistently and appropriately used varied pace</w:t>
            </w:r>
          </w:p>
        </w:tc>
        <w:tc>
          <w:tcPr>
            <w:tcW w:w="2329" w:type="dxa"/>
            <w:vAlign w:val="bottom"/>
          </w:tcPr>
          <w:p w:rsidR="00E97E48" w:rsidRDefault="00E97E48" w:rsidP="000063D2">
            <w:r>
              <w:t>Limited use of varied pace</w:t>
            </w:r>
          </w:p>
        </w:tc>
        <w:tc>
          <w:tcPr>
            <w:tcW w:w="2576" w:type="dxa"/>
            <w:vAlign w:val="bottom"/>
          </w:tcPr>
          <w:p w:rsidR="00E97E48" w:rsidRDefault="00E97E48" w:rsidP="000063D2">
            <w:r>
              <w:t>Inadequate use of varied pace</w:t>
            </w:r>
          </w:p>
        </w:tc>
      </w:tr>
      <w:tr w:rsidR="00E97E48" w:rsidTr="000063D2">
        <w:trPr>
          <w:trHeight w:val="710"/>
        </w:trPr>
        <w:tc>
          <w:tcPr>
            <w:tcW w:w="1751" w:type="dxa"/>
            <w:vAlign w:val="bottom"/>
          </w:tcPr>
          <w:p w:rsidR="00E97E48" w:rsidRDefault="00E97E48" w:rsidP="000063D2">
            <w:pPr>
              <w:rPr>
                <w:b/>
              </w:rPr>
            </w:pPr>
            <w:r>
              <w:rPr>
                <w:b/>
              </w:rPr>
              <w:t>Voice Quality</w:t>
            </w:r>
          </w:p>
        </w:tc>
        <w:tc>
          <w:tcPr>
            <w:tcW w:w="2200" w:type="dxa"/>
            <w:vAlign w:val="bottom"/>
          </w:tcPr>
          <w:p w:rsidR="00E97E48" w:rsidRDefault="00E97E48" w:rsidP="000063D2">
            <w:r>
              <w:t>Captivating and commanding voice quality</w:t>
            </w:r>
          </w:p>
        </w:tc>
        <w:tc>
          <w:tcPr>
            <w:tcW w:w="2329" w:type="dxa"/>
            <w:vAlign w:val="bottom"/>
          </w:tcPr>
          <w:p w:rsidR="00E97E48" w:rsidRDefault="00E97E48" w:rsidP="000063D2">
            <w:r>
              <w:t>Adequate voice quality</w:t>
            </w:r>
          </w:p>
        </w:tc>
        <w:tc>
          <w:tcPr>
            <w:tcW w:w="2576" w:type="dxa"/>
            <w:vAlign w:val="bottom"/>
          </w:tcPr>
          <w:p w:rsidR="00E97E48" w:rsidRDefault="00E97E48" w:rsidP="000063D2">
            <w:r>
              <w:t>Poor voice quality</w:t>
            </w:r>
          </w:p>
        </w:tc>
      </w:tr>
      <w:tr w:rsidR="00E97E48" w:rsidTr="000063D2">
        <w:trPr>
          <w:trHeight w:val="710"/>
        </w:trPr>
        <w:tc>
          <w:tcPr>
            <w:tcW w:w="1751" w:type="dxa"/>
            <w:vAlign w:val="bottom"/>
          </w:tcPr>
          <w:p w:rsidR="00E97E48" w:rsidRDefault="00E97E48" w:rsidP="000063D2">
            <w:pPr>
              <w:rPr>
                <w:b/>
              </w:rPr>
            </w:pPr>
            <w:r>
              <w:rPr>
                <w:b/>
              </w:rPr>
              <w:t>Eye Contact</w:t>
            </w:r>
          </w:p>
        </w:tc>
        <w:tc>
          <w:tcPr>
            <w:tcW w:w="2200" w:type="dxa"/>
            <w:vAlign w:val="bottom"/>
          </w:tcPr>
          <w:p w:rsidR="00E97E48" w:rsidRDefault="00E97E48" w:rsidP="000063D2">
            <w:r>
              <w:t>Excellent eye contact</w:t>
            </w:r>
          </w:p>
        </w:tc>
        <w:tc>
          <w:tcPr>
            <w:tcW w:w="2329" w:type="dxa"/>
            <w:vAlign w:val="bottom"/>
          </w:tcPr>
          <w:p w:rsidR="00E97E48" w:rsidRDefault="00E97E48" w:rsidP="000063D2">
            <w:r>
              <w:t>Adequate eye contact</w:t>
            </w:r>
          </w:p>
        </w:tc>
        <w:tc>
          <w:tcPr>
            <w:tcW w:w="2576" w:type="dxa"/>
            <w:vAlign w:val="bottom"/>
          </w:tcPr>
          <w:p w:rsidR="00E97E48" w:rsidRDefault="00E97E48" w:rsidP="000063D2">
            <w:r>
              <w:t>Poor eye contact</w:t>
            </w:r>
          </w:p>
        </w:tc>
      </w:tr>
      <w:tr w:rsidR="00E97E48" w:rsidTr="000063D2">
        <w:trPr>
          <w:trHeight w:val="710"/>
        </w:trPr>
        <w:tc>
          <w:tcPr>
            <w:tcW w:w="1751" w:type="dxa"/>
            <w:vAlign w:val="bottom"/>
          </w:tcPr>
          <w:p w:rsidR="00E97E48" w:rsidRPr="00567602" w:rsidRDefault="00E97E48" w:rsidP="000063D2">
            <w:pPr>
              <w:pStyle w:val="Heading2"/>
              <w:rPr>
                <w:rFonts w:ascii="Times New Roman" w:hAnsi="Times New Roman" w:cs="Times New Roman"/>
                <w:i w:val="0"/>
                <w:sz w:val="22"/>
                <w:szCs w:val="22"/>
              </w:rPr>
            </w:pPr>
            <w:r w:rsidRPr="00567602">
              <w:rPr>
                <w:rFonts w:ascii="Times New Roman" w:hAnsi="Times New Roman" w:cs="Times New Roman"/>
                <w:i w:val="0"/>
                <w:sz w:val="22"/>
                <w:szCs w:val="22"/>
              </w:rPr>
              <w:t>Body Language</w:t>
            </w:r>
          </w:p>
        </w:tc>
        <w:tc>
          <w:tcPr>
            <w:tcW w:w="2200" w:type="dxa"/>
            <w:vAlign w:val="bottom"/>
          </w:tcPr>
          <w:p w:rsidR="00E97E48" w:rsidRDefault="00E97E48" w:rsidP="000063D2">
            <w:r>
              <w:t>Excellent body language</w:t>
            </w:r>
          </w:p>
        </w:tc>
        <w:tc>
          <w:tcPr>
            <w:tcW w:w="2329" w:type="dxa"/>
            <w:vAlign w:val="bottom"/>
          </w:tcPr>
          <w:p w:rsidR="00E97E48" w:rsidRDefault="00E97E48" w:rsidP="000063D2">
            <w:r>
              <w:t>Adequate body language</w:t>
            </w:r>
          </w:p>
        </w:tc>
        <w:tc>
          <w:tcPr>
            <w:tcW w:w="2576" w:type="dxa"/>
            <w:vAlign w:val="bottom"/>
          </w:tcPr>
          <w:p w:rsidR="00E97E48" w:rsidRDefault="00E97E48" w:rsidP="000063D2">
            <w:r>
              <w:t>Poor body language</w:t>
            </w:r>
          </w:p>
        </w:tc>
      </w:tr>
    </w:tbl>
    <w:p w:rsidR="00E97E48" w:rsidRDefault="00E97E48" w:rsidP="00E97E48"/>
    <w:p w:rsidR="001A5C5F" w:rsidRPr="007C689E" w:rsidRDefault="001A5C5F">
      <w:pPr>
        <w:rPr>
          <w:sz w:val="24"/>
          <w:szCs w:val="24"/>
        </w:rPr>
      </w:pPr>
    </w:p>
    <w:p w:rsidR="00736679" w:rsidRDefault="00736679" w:rsidP="00736679">
      <w:pPr>
        <w:rPr>
          <w:b/>
          <w:u w:val="single"/>
        </w:rPr>
      </w:pPr>
      <w:r w:rsidRPr="00BE60F7">
        <w:rPr>
          <w:b/>
          <w:u w:val="single"/>
        </w:rPr>
        <w:lastRenderedPageBreak/>
        <w:t>COMMENTS AND SUGGESTIONS - REVIEWING AND IMPROVING PAPERS AND WRITTEN WORK</w:t>
      </w:r>
    </w:p>
    <w:p w:rsidR="00736679" w:rsidRDefault="00E86F53" w:rsidP="00736679">
      <w:r>
        <w:rPr>
          <w:b/>
          <w:sz w:val="20"/>
          <w:szCs w:val="20"/>
          <w:u w:val="single"/>
        </w:rPr>
        <w:t xml:space="preserve">Assistant Professor Richard Lowery III-College of </w:t>
      </w:r>
      <w:proofErr w:type="spellStart"/>
      <w:r>
        <w:rPr>
          <w:b/>
          <w:sz w:val="20"/>
          <w:szCs w:val="20"/>
          <w:u w:val="single"/>
        </w:rPr>
        <w:t>Business</w:t>
      </w:r>
      <w:proofErr w:type="gramStart"/>
      <w:r>
        <w:rPr>
          <w:b/>
          <w:sz w:val="20"/>
          <w:szCs w:val="20"/>
          <w:u w:val="single"/>
        </w:rPr>
        <w:t>;Department</w:t>
      </w:r>
      <w:proofErr w:type="spellEnd"/>
      <w:proofErr w:type="gramEnd"/>
      <w:r>
        <w:rPr>
          <w:b/>
          <w:sz w:val="20"/>
          <w:szCs w:val="20"/>
          <w:u w:val="single"/>
        </w:rPr>
        <w:t xml:space="preserve"> of </w:t>
      </w:r>
      <w:proofErr w:type="spellStart"/>
      <w:r>
        <w:rPr>
          <w:b/>
          <w:sz w:val="20"/>
          <w:szCs w:val="20"/>
          <w:u w:val="single"/>
        </w:rPr>
        <w:t>Management,Marketing</w:t>
      </w:r>
      <w:proofErr w:type="spellEnd"/>
      <w:r>
        <w:rPr>
          <w:b/>
          <w:sz w:val="20"/>
          <w:szCs w:val="20"/>
          <w:u w:val="single"/>
        </w:rPr>
        <w:t xml:space="preserve"> and Public Administration</w:t>
      </w:r>
    </w:p>
    <w:p w:rsidR="00230C7D" w:rsidRPr="00494A64" w:rsidRDefault="00736679" w:rsidP="00494A64">
      <w:pPr>
        <w:pStyle w:val="ListParagraph"/>
        <w:numPr>
          <w:ilvl w:val="0"/>
          <w:numId w:val="1"/>
        </w:numPr>
        <w:rPr>
          <w:sz w:val="20"/>
          <w:szCs w:val="20"/>
        </w:rPr>
      </w:pPr>
      <w:r w:rsidRPr="00494A64">
        <w:rPr>
          <w:sz w:val="20"/>
          <w:szCs w:val="20"/>
        </w:rPr>
        <w:t>Get a clear understanding of the instructions, requirements, objectives of and reasons for the assignment.  I.e., what should your work demonstrate regarding your learning?</w:t>
      </w:r>
      <w:r w:rsidRPr="00494A64">
        <w:rPr>
          <w:sz w:val="20"/>
          <w:szCs w:val="20"/>
          <w:u w:val="single"/>
        </w:rPr>
        <w:t xml:space="preserve"> Follow</w:t>
      </w:r>
      <w:r w:rsidRPr="00494A64">
        <w:rPr>
          <w:sz w:val="20"/>
          <w:szCs w:val="20"/>
        </w:rPr>
        <w:t xml:space="preserve"> the instructions for the assignment and check to make sure your compliance is clearly reflected.  If in doubt, research key terms to confirm that your understanding is accurate.</w:t>
      </w:r>
    </w:p>
    <w:p w:rsidR="00736679" w:rsidRPr="00494A64" w:rsidRDefault="00230C7D" w:rsidP="00494A64">
      <w:pPr>
        <w:pStyle w:val="ListParagraph"/>
        <w:numPr>
          <w:ilvl w:val="0"/>
          <w:numId w:val="1"/>
        </w:numPr>
        <w:rPr>
          <w:sz w:val="20"/>
          <w:szCs w:val="20"/>
        </w:rPr>
      </w:pPr>
      <w:r w:rsidRPr="00494A64">
        <w:rPr>
          <w:sz w:val="20"/>
          <w:szCs w:val="20"/>
        </w:rPr>
        <w:t xml:space="preserve">Is your paper up to business standard with respect to structure, </w:t>
      </w:r>
      <w:r w:rsidR="008F6D54" w:rsidRPr="00494A64">
        <w:rPr>
          <w:sz w:val="20"/>
          <w:szCs w:val="20"/>
        </w:rPr>
        <w:t xml:space="preserve">format, spelling, </w:t>
      </w:r>
      <w:r w:rsidRPr="00494A64">
        <w:rPr>
          <w:sz w:val="20"/>
          <w:szCs w:val="20"/>
        </w:rPr>
        <w:t xml:space="preserve">technical mechanics, such as </w:t>
      </w:r>
      <w:r w:rsidR="00814C00" w:rsidRPr="00494A64">
        <w:rPr>
          <w:sz w:val="20"/>
          <w:szCs w:val="20"/>
        </w:rPr>
        <w:t>grammar, appropriate word usage,</w:t>
      </w:r>
      <w:r w:rsidRPr="00494A64">
        <w:rPr>
          <w:sz w:val="20"/>
          <w:szCs w:val="20"/>
        </w:rPr>
        <w:t xml:space="preserve"> sentence and para</w:t>
      </w:r>
      <w:r w:rsidR="008F6D54" w:rsidRPr="00494A64">
        <w:rPr>
          <w:sz w:val="20"/>
          <w:szCs w:val="20"/>
        </w:rPr>
        <w:t xml:space="preserve">graph structure, etc.? </w:t>
      </w:r>
      <w:r w:rsidRPr="00494A64">
        <w:rPr>
          <w:sz w:val="20"/>
          <w:szCs w:val="20"/>
        </w:rPr>
        <w:t>Refer to the C</w:t>
      </w:r>
      <w:r w:rsidR="00FA6A78" w:rsidRPr="00494A64">
        <w:rPr>
          <w:sz w:val="20"/>
          <w:szCs w:val="20"/>
        </w:rPr>
        <w:t xml:space="preserve">ollege of Business </w:t>
      </w:r>
      <w:r w:rsidRPr="00494A64">
        <w:rPr>
          <w:sz w:val="20"/>
          <w:szCs w:val="20"/>
        </w:rPr>
        <w:t xml:space="preserve">rubrics and any other </w:t>
      </w:r>
      <w:r w:rsidR="008F6D54" w:rsidRPr="00494A64">
        <w:rPr>
          <w:sz w:val="20"/>
          <w:szCs w:val="20"/>
        </w:rPr>
        <w:t xml:space="preserve">appropriate </w:t>
      </w:r>
      <w:r w:rsidRPr="00494A64">
        <w:rPr>
          <w:sz w:val="20"/>
          <w:szCs w:val="20"/>
        </w:rPr>
        <w:t xml:space="preserve">sources and resources </w:t>
      </w:r>
      <w:r w:rsidR="008F6D54" w:rsidRPr="00494A64">
        <w:rPr>
          <w:sz w:val="20"/>
          <w:szCs w:val="20"/>
        </w:rPr>
        <w:t>that</w:t>
      </w:r>
      <w:r w:rsidRPr="00494A64">
        <w:rPr>
          <w:sz w:val="20"/>
          <w:szCs w:val="20"/>
        </w:rPr>
        <w:t xml:space="preserve"> will help you to lift the level of your work. </w:t>
      </w:r>
      <w:r w:rsidR="00736679" w:rsidRPr="00494A64">
        <w:rPr>
          <w:sz w:val="20"/>
          <w:szCs w:val="20"/>
        </w:rPr>
        <w:t xml:space="preserve"> </w:t>
      </w:r>
    </w:p>
    <w:p w:rsidR="00266225" w:rsidRPr="00494A64" w:rsidRDefault="008F6D54" w:rsidP="00494A64">
      <w:pPr>
        <w:pStyle w:val="ListParagraph"/>
        <w:numPr>
          <w:ilvl w:val="0"/>
          <w:numId w:val="1"/>
        </w:numPr>
        <w:rPr>
          <w:sz w:val="20"/>
          <w:szCs w:val="20"/>
        </w:rPr>
      </w:pPr>
      <w:r w:rsidRPr="00494A64">
        <w:rPr>
          <w:sz w:val="20"/>
          <w:szCs w:val="20"/>
        </w:rPr>
        <w:t xml:space="preserve">Make sure you meet submission requirements, such as </w:t>
      </w:r>
      <w:r w:rsidR="00A50A23" w:rsidRPr="00494A64">
        <w:rPr>
          <w:sz w:val="20"/>
          <w:szCs w:val="20"/>
        </w:rPr>
        <w:t>timeliness,</w:t>
      </w:r>
      <w:r w:rsidR="00494A64">
        <w:rPr>
          <w:sz w:val="20"/>
          <w:szCs w:val="20"/>
        </w:rPr>
        <w:t xml:space="preserve"> submission method, </w:t>
      </w:r>
      <w:r w:rsidR="00A50A23" w:rsidRPr="00494A64">
        <w:rPr>
          <w:sz w:val="20"/>
          <w:szCs w:val="20"/>
        </w:rPr>
        <w:t>format</w:t>
      </w:r>
      <w:r w:rsidRPr="00494A64">
        <w:rPr>
          <w:sz w:val="20"/>
          <w:szCs w:val="20"/>
        </w:rPr>
        <w:t xml:space="preserve">, folders, page </w:t>
      </w:r>
      <w:r w:rsidR="00A50A23" w:rsidRPr="00494A64">
        <w:rPr>
          <w:sz w:val="20"/>
          <w:szCs w:val="20"/>
        </w:rPr>
        <w:t>numbers,</w:t>
      </w:r>
      <w:r w:rsidRPr="00494A64">
        <w:rPr>
          <w:sz w:val="20"/>
          <w:szCs w:val="20"/>
        </w:rPr>
        <w:t xml:space="preserve"> your S.I.D. and name, title of assignment and submission </w:t>
      </w:r>
      <w:r w:rsidR="00266225" w:rsidRPr="00494A64">
        <w:rPr>
          <w:sz w:val="20"/>
          <w:szCs w:val="20"/>
        </w:rPr>
        <w:t>statement, etc</w:t>
      </w:r>
      <w:r w:rsidRPr="00494A64">
        <w:rPr>
          <w:sz w:val="20"/>
          <w:szCs w:val="20"/>
        </w:rPr>
        <w:t>.</w:t>
      </w:r>
      <w:r w:rsidR="00BE0C18" w:rsidRPr="00494A64">
        <w:rPr>
          <w:sz w:val="20"/>
          <w:szCs w:val="20"/>
        </w:rPr>
        <w:t xml:space="preserve">  Also, be sure to at </w:t>
      </w:r>
      <w:r w:rsidR="00494A64" w:rsidRPr="00494A64">
        <w:rPr>
          <w:sz w:val="20"/>
          <w:szCs w:val="20"/>
        </w:rPr>
        <w:t>least, meet</w:t>
      </w:r>
      <w:r w:rsidR="00BE0C18" w:rsidRPr="00494A64">
        <w:rPr>
          <w:sz w:val="20"/>
          <w:szCs w:val="20"/>
        </w:rPr>
        <w:t xml:space="preserve">, but preferably, exceed the </w:t>
      </w:r>
      <w:r w:rsidR="00494A64" w:rsidRPr="00494A64">
        <w:rPr>
          <w:sz w:val="20"/>
          <w:szCs w:val="20"/>
        </w:rPr>
        <w:t>normative, but</w:t>
      </w:r>
      <w:r w:rsidR="00BE0C18" w:rsidRPr="00494A64">
        <w:rPr>
          <w:sz w:val="20"/>
          <w:szCs w:val="20"/>
        </w:rPr>
        <w:t xml:space="preserve"> often, even usually, unwritten and/or unstated expectations  of readability, utility/value added, initiative, </w:t>
      </w:r>
      <w:r w:rsidR="00814C00" w:rsidRPr="00494A64">
        <w:rPr>
          <w:sz w:val="20"/>
          <w:szCs w:val="20"/>
        </w:rPr>
        <w:t>clarity, growth</w:t>
      </w:r>
      <w:r w:rsidR="00E86F53" w:rsidRPr="00494A64">
        <w:rPr>
          <w:sz w:val="20"/>
          <w:szCs w:val="20"/>
        </w:rPr>
        <w:t xml:space="preserve"> and improvement.</w:t>
      </w:r>
    </w:p>
    <w:p w:rsidR="00266225" w:rsidRPr="00494A64" w:rsidRDefault="00266225" w:rsidP="00494A64">
      <w:pPr>
        <w:pStyle w:val="ListParagraph"/>
        <w:numPr>
          <w:ilvl w:val="0"/>
          <w:numId w:val="1"/>
        </w:numPr>
        <w:rPr>
          <w:sz w:val="20"/>
          <w:szCs w:val="20"/>
        </w:rPr>
      </w:pPr>
      <w:r w:rsidRPr="00494A64">
        <w:rPr>
          <w:sz w:val="20"/>
          <w:szCs w:val="20"/>
        </w:rPr>
        <w:t>Does your paper demonstrate a</w:t>
      </w:r>
      <w:r w:rsidR="00FA6A78" w:rsidRPr="00494A64">
        <w:rPr>
          <w:sz w:val="20"/>
          <w:szCs w:val="20"/>
        </w:rPr>
        <w:t xml:space="preserve"> clear and </w:t>
      </w:r>
      <w:r w:rsidRPr="00494A64">
        <w:rPr>
          <w:sz w:val="20"/>
          <w:szCs w:val="20"/>
        </w:rPr>
        <w:t xml:space="preserve"> </w:t>
      </w:r>
      <w:r w:rsidR="00FA6A78" w:rsidRPr="00494A64">
        <w:rPr>
          <w:sz w:val="20"/>
          <w:szCs w:val="20"/>
        </w:rPr>
        <w:t>appropriate grasp</w:t>
      </w:r>
      <w:r w:rsidRPr="00494A64">
        <w:rPr>
          <w:sz w:val="20"/>
          <w:szCs w:val="20"/>
        </w:rPr>
        <w:t xml:space="preserve"> of</w:t>
      </w:r>
      <w:r w:rsidR="00FA6A78" w:rsidRPr="00494A64">
        <w:rPr>
          <w:sz w:val="20"/>
          <w:szCs w:val="20"/>
        </w:rPr>
        <w:t xml:space="preserve"> </w:t>
      </w:r>
      <w:r w:rsidRPr="00494A64">
        <w:rPr>
          <w:sz w:val="20"/>
          <w:szCs w:val="20"/>
        </w:rPr>
        <w:t xml:space="preserve">key concepts that should be learned from </w:t>
      </w:r>
      <w:r w:rsidR="00BE0C18" w:rsidRPr="00494A64">
        <w:rPr>
          <w:sz w:val="20"/>
          <w:szCs w:val="20"/>
        </w:rPr>
        <w:t xml:space="preserve">the several components of the </w:t>
      </w:r>
      <w:r w:rsidRPr="00494A64">
        <w:rPr>
          <w:sz w:val="20"/>
          <w:szCs w:val="20"/>
        </w:rPr>
        <w:t xml:space="preserve"> course—text, supplemental reading sources, class discussion, group exchanges, </w:t>
      </w:r>
      <w:r w:rsidR="00FA6A78" w:rsidRPr="00494A64">
        <w:rPr>
          <w:sz w:val="20"/>
          <w:szCs w:val="20"/>
        </w:rPr>
        <w:t>research, etc</w:t>
      </w:r>
      <w:r w:rsidRPr="00494A64">
        <w:rPr>
          <w:sz w:val="20"/>
          <w:szCs w:val="20"/>
        </w:rPr>
        <w:t>.?</w:t>
      </w:r>
      <w:r w:rsidR="00FA6A78" w:rsidRPr="00494A64">
        <w:rPr>
          <w:sz w:val="20"/>
          <w:szCs w:val="20"/>
        </w:rPr>
        <w:t xml:space="preserve"> Doe</w:t>
      </w:r>
      <w:r w:rsidR="00A50A23" w:rsidRPr="00494A64">
        <w:rPr>
          <w:sz w:val="20"/>
          <w:szCs w:val="20"/>
        </w:rPr>
        <w:t>s</w:t>
      </w:r>
      <w:r w:rsidR="00BE0C18" w:rsidRPr="00494A64">
        <w:rPr>
          <w:sz w:val="20"/>
          <w:szCs w:val="20"/>
        </w:rPr>
        <w:t xml:space="preserve"> your paper de</w:t>
      </w:r>
      <w:r w:rsidR="00FA6A78" w:rsidRPr="00494A64">
        <w:rPr>
          <w:sz w:val="20"/>
          <w:szCs w:val="20"/>
        </w:rPr>
        <w:t>monstrate the appropriate application of the concepts? (Research and refer to Bloom’s taxonomy.)</w:t>
      </w:r>
      <w:r w:rsidR="004676A8" w:rsidRPr="00494A64">
        <w:rPr>
          <w:sz w:val="20"/>
          <w:szCs w:val="20"/>
        </w:rPr>
        <w:t xml:space="preserve">Does your paper address, as appropriate, </w:t>
      </w:r>
      <w:r w:rsidR="00E86F53" w:rsidRPr="00494A64">
        <w:rPr>
          <w:sz w:val="20"/>
          <w:szCs w:val="20"/>
        </w:rPr>
        <w:t xml:space="preserve">key issues and </w:t>
      </w:r>
      <w:r w:rsidR="004676A8" w:rsidRPr="00494A64">
        <w:rPr>
          <w:sz w:val="20"/>
          <w:szCs w:val="20"/>
        </w:rPr>
        <w:t>implications of your findings</w:t>
      </w:r>
      <w:r w:rsidR="00106308" w:rsidRPr="00494A64">
        <w:rPr>
          <w:sz w:val="20"/>
          <w:szCs w:val="20"/>
        </w:rPr>
        <w:t xml:space="preserve"> and again, as appropriate, recommendations? Are your paper and its key elements supported, as appropriate, by appropriate </w:t>
      </w:r>
      <w:proofErr w:type="gramStart"/>
      <w:r w:rsidR="00106308" w:rsidRPr="00494A64">
        <w:rPr>
          <w:sz w:val="20"/>
          <w:szCs w:val="20"/>
        </w:rPr>
        <w:t>references ?</w:t>
      </w:r>
      <w:proofErr w:type="gramEnd"/>
      <w:r w:rsidR="00106308" w:rsidRPr="00494A64">
        <w:rPr>
          <w:sz w:val="20"/>
          <w:szCs w:val="20"/>
        </w:rPr>
        <w:t xml:space="preserve"> </w:t>
      </w:r>
    </w:p>
    <w:p w:rsidR="001E53F6" w:rsidRPr="00494A64" w:rsidRDefault="00FA6A78" w:rsidP="00494A64">
      <w:pPr>
        <w:pStyle w:val="ListParagraph"/>
        <w:numPr>
          <w:ilvl w:val="0"/>
          <w:numId w:val="1"/>
        </w:numPr>
        <w:rPr>
          <w:sz w:val="20"/>
          <w:szCs w:val="20"/>
        </w:rPr>
      </w:pPr>
      <w:r w:rsidRPr="00494A64">
        <w:rPr>
          <w:sz w:val="20"/>
          <w:szCs w:val="20"/>
        </w:rPr>
        <w:t xml:space="preserve">Is your </w:t>
      </w:r>
      <w:r w:rsidR="004E06D4" w:rsidRPr="00494A64">
        <w:rPr>
          <w:sz w:val="20"/>
          <w:szCs w:val="20"/>
        </w:rPr>
        <w:t xml:space="preserve">paper, with all its requisite </w:t>
      </w:r>
      <w:r w:rsidR="00814C00" w:rsidRPr="00494A64">
        <w:rPr>
          <w:sz w:val="20"/>
          <w:szCs w:val="20"/>
        </w:rPr>
        <w:t>elements,</w:t>
      </w:r>
      <w:r w:rsidRPr="00494A64">
        <w:rPr>
          <w:sz w:val="20"/>
          <w:szCs w:val="20"/>
        </w:rPr>
        <w:t xml:space="preserve"> </w:t>
      </w:r>
      <w:r w:rsidR="004E06D4" w:rsidRPr="00494A64">
        <w:rPr>
          <w:sz w:val="20"/>
          <w:szCs w:val="20"/>
        </w:rPr>
        <w:t xml:space="preserve">appropriately supported by </w:t>
      </w:r>
      <w:r w:rsidRPr="00494A64">
        <w:rPr>
          <w:sz w:val="20"/>
          <w:szCs w:val="20"/>
        </w:rPr>
        <w:t xml:space="preserve">logical, </w:t>
      </w:r>
      <w:r w:rsidR="004E06D4" w:rsidRPr="00494A64">
        <w:rPr>
          <w:sz w:val="20"/>
          <w:szCs w:val="20"/>
        </w:rPr>
        <w:t xml:space="preserve">orderly development, </w:t>
      </w:r>
      <w:r w:rsidRPr="00494A64">
        <w:rPr>
          <w:sz w:val="20"/>
          <w:szCs w:val="20"/>
        </w:rPr>
        <w:t>analysis and reasoning</w:t>
      </w:r>
      <w:r w:rsidR="00A50A23" w:rsidRPr="00494A64">
        <w:rPr>
          <w:sz w:val="20"/>
          <w:szCs w:val="20"/>
        </w:rPr>
        <w:t>,</w:t>
      </w:r>
      <w:r w:rsidRPr="00494A64">
        <w:rPr>
          <w:sz w:val="20"/>
          <w:szCs w:val="20"/>
        </w:rPr>
        <w:t xml:space="preserve"> such that your application of critical thinking skills is in evidence?</w:t>
      </w:r>
      <w:r w:rsidR="004E06D4" w:rsidRPr="00494A64">
        <w:rPr>
          <w:sz w:val="20"/>
          <w:szCs w:val="20"/>
        </w:rPr>
        <w:t xml:space="preserve"> This could and as </w:t>
      </w:r>
      <w:r w:rsidR="001E53F6" w:rsidRPr="00494A64">
        <w:rPr>
          <w:sz w:val="20"/>
          <w:szCs w:val="20"/>
        </w:rPr>
        <w:t>appropriate,</w:t>
      </w:r>
      <w:r w:rsidR="004E06D4" w:rsidRPr="00494A64">
        <w:rPr>
          <w:sz w:val="20"/>
          <w:szCs w:val="20"/>
        </w:rPr>
        <w:t xml:space="preserve"> should </w:t>
      </w:r>
      <w:r w:rsidR="001E53F6" w:rsidRPr="00494A64">
        <w:rPr>
          <w:sz w:val="20"/>
          <w:szCs w:val="20"/>
        </w:rPr>
        <w:t>include your</w:t>
      </w:r>
      <w:r w:rsidR="004E06D4" w:rsidRPr="00494A64">
        <w:rPr>
          <w:sz w:val="20"/>
          <w:szCs w:val="20"/>
        </w:rPr>
        <w:t xml:space="preserve"> </w:t>
      </w:r>
      <w:r w:rsidR="001E53F6" w:rsidRPr="00494A64">
        <w:rPr>
          <w:sz w:val="20"/>
          <w:szCs w:val="20"/>
        </w:rPr>
        <w:t>opinions,</w:t>
      </w:r>
      <w:r w:rsidR="004E06D4" w:rsidRPr="00494A64">
        <w:rPr>
          <w:sz w:val="20"/>
          <w:szCs w:val="20"/>
        </w:rPr>
        <w:t xml:space="preserve"> </w:t>
      </w:r>
      <w:r w:rsidR="001E53F6" w:rsidRPr="00494A64">
        <w:rPr>
          <w:sz w:val="20"/>
          <w:szCs w:val="20"/>
        </w:rPr>
        <w:t>conclusions, even</w:t>
      </w:r>
      <w:r w:rsidR="004E06D4" w:rsidRPr="00494A64">
        <w:rPr>
          <w:sz w:val="20"/>
          <w:szCs w:val="20"/>
        </w:rPr>
        <w:t xml:space="preserve"> </w:t>
      </w:r>
      <w:r w:rsidR="001E53F6" w:rsidRPr="00494A64">
        <w:rPr>
          <w:sz w:val="20"/>
          <w:szCs w:val="20"/>
        </w:rPr>
        <w:t>feelings, and</w:t>
      </w:r>
      <w:r w:rsidR="004E06D4" w:rsidRPr="00494A64">
        <w:rPr>
          <w:sz w:val="20"/>
          <w:szCs w:val="20"/>
        </w:rPr>
        <w:t xml:space="preserve"> recommendations.</w:t>
      </w:r>
      <w:r w:rsidR="00BE0C18" w:rsidRPr="00494A64">
        <w:rPr>
          <w:sz w:val="20"/>
          <w:szCs w:val="20"/>
        </w:rPr>
        <w:t xml:space="preserve"> </w:t>
      </w:r>
      <w:r w:rsidR="001E53F6" w:rsidRPr="00494A64">
        <w:rPr>
          <w:sz w:val="20"/>
          <w:szCs w:val="20"/>
        </w:rPr>
        <w:t>However, most papers, as such ,</w:t>
      </w:r>
      <w:r w:rsidR="00106308" w:rsidRPr="00494A64">
        <w:rPr>
          <w:sz w:val="20"/>
          <w:szCs w:val="20"/>
        </w:rPr>
        <w:t xml:space="preserve"> </w:t>
      </w:r>
      <w:r w:rsidR="001E53F6" w:rsidRPr="00494A64">
        <w:rPr>
          <w:sz w:val="20"/>
          <w:szCs w:val="20"/>
        </w:rPr>
        <w:t>are not about your “feelings “,but rather, are about  your analysis and the  opinions and conclusions you reach through an appropriate and well supported and articulated process.</w:t>
      </w:r>
    </w:p>
    <w:p w:rsidR="00814C00" w:rsidRPr="00494A64" w:rsidRDefault="004E06D4" w:rsidP="00494A64">
      <w:pPr>
        <w:pStyle w:val="ListParagraph"/>
        <w:numPr>
          <w:ilvl w:val="0"/>
          <w:numId w:val="1"/>
        </w:numPr>
        <w:rPr>
          <w:sz w:val="20"/>
          <w:szCs w:val="20"/>
        </w:rPr>
      </w:pPr>
      <w:r w:rsidRPr="00494A64">
        <w:rPr>
          <w:sz w:val="20"/>
          <w:szCs w:val="20"/>
        </w:rPr>
        <w:t>O</w:t>
      </w:r>
      <w:r w:rsidR="00FA6A78" w:rsidRPr="00494A64">
        <w:rPr>
          <w:sz w:val="20"/>
          <w:szCs w:val="20"/>
        </w:rPr>
        <w:t xml:space="preserve">f the many possible topics, issues, </w:t>
      </w:r>
      <w:r w:rsidR="00A50A23" w:rsidRPr="00494A64">
        <w:rPr>
          <w:sz w:val="20"/>
          <w:szCs w:val="20"/>
        </w:rPr>
        <w:t xml:space="preserve">concepts, </w:t>
      </w:r>
      <w:r w:rsidR="00FA6A78" w:rsidRPr="00494A64">
        <w:rPr>
          <w:sz w:val="20"/>
          <w:szCs w:val="20"/>
        </w:rPr>
        <w:t xml:space="preserve">etc. </w:t>
      </w:r>
      <w:r w:rsidR="001E53F6" w:rsidRPr="00494A64">
        <w:rPr>
          <w:sz w:val="20"/>
          <w:szCs w:val="20"/>
        </w:rPr>
        <w:t xml:space="preserve"> </w:t>
      </w:r>
      <w:proofErr w:type="gramStart"/>
      <w:r w:rsidR="00FA6A78" w:rsidRPr="00494A64">
        <w:rPr>
          <w:sz w:val="20"/>
          <w:szCs w:val="20"/>
        </w:rPr>
        <w:t>you</w:t>
      </w:r>
      <w:proofErr w:type="gramEnd"/>
      <w:r w:rsidR="00FA6A78" w:rsidRPr="00494A64">
        <w:rPr>
          <w:sz w:val="20"/>
          <w:szCs w:val="20"/>
        </w:rPr>
        <w:t xml:space="preserve"> might </w:t>
      </w:r>
      <w:r w:rsidR="00A50A23" w:rsidRPr="00494A64">
        <w:rPr>
          <w:sz w:val="20"/>
          <w:szCs w:val="20"/>
        </w:rPr>
        <w:t>have addressed, did</w:t>
      </w:r>
      <w:r w:rsidR="00FA6A78" w:rsidRPr="00494A64">
        <w:rPr>
          <w:sz w:val="20"/>
          <w:szCs w:val="20"/>
        </w:rPr>
        <w:t xml:space="preserve"> you select </w:t>
      </w:r>
      <w:r w:rsidR="00A50A23" w:rsidRPr="00494A64">
        <w:rPr>
          <w:sz w:val="20"/>
          <w:szCs w:val="20"/>
        </w:rPr>
        <w:t>those</w:t>
      </w:r>
      <w:r w:rsidR="00FA6A78" w:rsidRPr="00494A64">
        <w:rPr>
          <w:sz w:val="20"/>
          <w:szCs w:val="20"/>
        </w:rPr>
        <w:t xml:space="preserve"> that </w:t>
      </w:r>
      <w:r w:rsidR="00A50A23" w:rsidRPr="00494A64">
        <w:rPr>
          <w:sz w:val="20"/>
          <w:szCs w:val="20"/>
        </w:rPr>
        <w:t>a</w:t>
      </w:r>
      <w:r w:rsidR="00FA6A78" w:rsidRPr="00494A64">
        <w:rPr>
          <w:sz w:val="20"/>
          <w:szCs w:val="20"/>
        </w:rPr>
        <w:t xml:space="preserve">re most significant, </w:t>
      </w:r>
      <w:r w:rsidR="00A50A23" w:rsidRPr="00494A64">
        <w:rPr>
          <w:sz w:val="20"/>
          <w:szCs w:val="20"/>
        </w:rPr>
        <w:t>representative</w:t>
      </w:r>
      <w:r w:rsidR="00814C00" w:rsidRPr="00494A64">
        <w:rPr>
          <w:sz w:val="20"/>
          <w:szCs w:val="20"/>
        </w:rPr>
        <w:t>,</w:t>
      </w:r>
      <w:r w:rsidR="00FA6A78" w:rsidRPr="00494A64">
        <w:rPr>
          <w:sz w:val="20"/>
          <w:szCs w:val="20"/>
        </w:rPr>
        <w:t xml:space="preserve"> demonstrative of your </w:t>
      </w:r>
      <w:r w:rsidR="00E014BF" w:rsidRPr="00494A64">
        <w:rPr>
          <w:sz w:val="20"/>
          <w:szCs w:val="20"/>
        </w:rPr>
        <w:t>initiative,</w:t>
      </w:r>
      <w:r w:rsidR="00BE0C18" w:rsidRPr="00494A64">
        <w:rPr>
          <w:sz w:val="20"/>
          <w:szCs w:val="20"/>
        </w:rPr>
        <w:t xml:space="preserve"> </w:t>
      </w:r>
      <w:r w:rsidR="00A50A23" w:rsidRPr="00494A64">
        <w:rPr>
          <w:sz w:val="20"/>
          <w:szCs w:val="20"/>
        </w:rPr>
        <w:t xml:space="preserve">understanding, capabilities, etc.?  Did you “reach and stretch </w:t>
      </w:r>
      <w:proofErr w:type="gramStart"/>
      <w:r w:rsidRPr="00494A64">
        <w:rPr>
          <w:sz w:val="20"/>
          <w:szCs w:val="20"/>
        </w:rPr>
        <w:t xml:space="preserve">“ </w:t>
      </w:r>
      <w:r w:rsidR="00E86F53" w:rsidRPr="00494A64">
        <w:rPr>
          <w:sz w:val="20"/>
          <w:szCs w:val="20"/>
        </w:rPr>
        <w:t xml:space="preserve"> for</w:t>
      </w:r>
      <w:proofErr w:type="gramEnd"/>
      <w:r w:rsidR="00E86F53" w:rsidRPr="00494A64">
        <w:rPr>
          <w:sz w:val="20"/>
          <w:szCs w:val="20"/>
        </w:rPr>
        <w:t xml:space="preserve"> insight </w:t>
      </w:r>
      <w:r w:rsidRPr="00494A64">
        <w:rPr>
          <w:sz w:val="20"/>
          <w:szCs w:val="20"/>
        </w:rPr>
        <w:t>or</w:t>
      </w:r>
      <w:r w:rsidR="00A50A23" w:rsidRPr="00494A64">
        <w:rPr>
          <w:sz w:val="20"/>
          <w:szCs w:val="20"/>
        </w:rPr>
        <w:t xml:space="preserve"> settle for the “lowest hanging fruit” of the obvious? </w:t>
      </w:r>
      <w:proofErr w:type="gramStart"/>
      <w:r w:rsidR="00A50A23" w:rsidRPr="00494A64">
        <w:rPr>
          <w:sz w:val="20"/>
          <w:szCs w:val="20"/>
        </w:rPr>
        <w:t>Are</w:t>
      </w:r>
      <w:proofErr w:type="gramEnd"/>
      <w:r w:rsidR="00A50A23" w:rsidRPr="00494A64">
        <w:rPr>
          <w:sz w:val="20"/>
          <w:szCs w:val="20"/>
        </w:rPr>
        <w:t xml:space="preserve"> your reasoning, supports, etc. the strongest and soundest of the available?</w:t>
      </w:r>
    </w:p>
    <w:p w:rsidR="001E53F6" w:rsidRPr="00494A64" w:rsidRDefault="001E53F6" w:rsidP="00494A64">
      <w:pPr>
        <w:pStyle w:val="ListParagraph"/>
        <w:numPr>
          <w:ilvl w:val="0"/>
          <w:numId w:val="1"/>
        </w:numPr>
        <w:rPr>
          <w:sz w:val="20"/>
          <w:szCs w:val="20"/>
        </w:rPr>
      </w:pPr>
      <w:r w:rsidRPr="00494A64">
        <w:rPr>
          <w:sz w:val="20"/>
          <w:szCs w:val="20"/>
        </w:rPr>
        <w:t xml:space="preserve">Have you structured your work so that it has a clear, </w:t>
      </w:r>
      <w:r w:rsidR="00494A64" w:rsidRPr="00494A64">
        <w:rPr>
          <w:sz w:val="20"/>
          <w:szCs w:val="20"/>
        </w:rPr>
        <w:t>logical,</w:t>
      </w:r>
      <w:r w:rsidR="00E86F53" w:rsidRPr="00494A64">
        <w:rPr>
          <w:sz w:val="20"/>
          <w:szCs w:val="20"/>
        </w:rPr>
        <w:t xml:space="preserve"> </w:t>
      </w:r>
      <w:r w:rsidR="00106308" w:rsidRPr="00494A64">
        <w:rPr>
          <w:sz w:val="20"/>
          <w:szCs w:val="20"/>
        </w:rPr>
        <w:t xml:space="preserve">concise </w:t>
      </w:r>
      <w:r w:rsidRPr="00494A64">
        <w:rPr>
          <w:sz w:val="20"/>
          <w:szCs w:val="20"/>
        </w:rPr>
        <w:t>and compelling flow? Did you create a framing</w:t>
      </w:r>
      <w:r w:rsidR="00E014BF" w:rsidRPr="00494A64">
        <w:rPr>
          <w:sz w:val="20"/>
          <w:szCs w:val="20"/>
        </w:rPr>
        <w:t xml:space="preserve"> and as appropriate, </w:t>
      </w:r>
      <w:r w:rsidR="00494A64">
        <w:rPr>
          <w:sz w:val="20"/>
          <w:szCs w:val="20"/>
        </w:rPr>
        <w:t xml:space="preserve">reference a </w:t>
      </w:r>
      <w:r w:rsidR="00E014BF" w:rsidRPr="00494A64">
        <w:rPr>
          <w:sz w:val="20"/>
          <w:szCs w:val="20"/>
        </w:rPr>
        <w:t>context,</w:t>
      </w:r>
      <w:r w:rsidRPr="00494A64">
        <w:rPr>
          <w:sz w:val="20"/>
          <w:szCs w:val="20"/>
        </w:rPr>
        <w:t xml:space="preserve"> such as an introduction that </w:t>
      </w:r>
      <w:r w:rsidR="00BE0C18" w:rsidRPr="00494A64">
        <w:rPr>
          <w:sz w:val="20"/>
          <w:szCs w:val="20"/>
        </w:rPr>
        <w:t xml:space="preserve">then </w:t>
      </w:r>
      <w:r w:rsidRPr="00494A64">
        <w:rPr>
          <w:sz w:val="20"/>
          <w:szCs w:val="20"/>
        </w:rPr>
        <w:t xml:space="preserve">establishes </w:t>
      </w:r>
      <w:r w:rsidR="00BE0C18" w:rsidRPr="00494A64">
        <w:rPr>
          <w:sz w:val="20"/>
          <w:szCs w:val="20"/>
        </w:rPr>
        <w:t xml:space="preserve"> and orders </w:t>
      </w:r>
      <w:r w:rsidRPr="00494A64">
        <w:rPr>
          <w:sz w:val="20"/>
          <w:szCs w:val="20"/>
        </w:rPr>
        <w:t xml:space="preserve">your </w:t>
      </w:r>
      <w:r w:rsidR="00E014BF" w:rsidRPr="00494A64">
        <w:rPr>
          <w:sz w:val="20"/>
          <w:szCs w:val="20"/>
        </w:rPr>
        <w:t>“</w:t>
      </w:r>
      <w:r w:rsidRPr="00494A64">
        <w:rPr>
          <w:sz w:val="20"/>
          <w:szCs w:val="20"/>
        </w:rPr>
        <w:t>what</w:t>
      </w:r>
      <w:r w:rsidR="00E014BF" w:rsidRPr="00494A64">
        <w:rPr>
          <w:sz w:val="20"/>
          <w:szCs w:val="20"/>
        </w:rPr>
        <w:t xml:space="preserve">”; </w:t>
      </w:r>
      <w:r w:rsidRPr="00494A64">
        <w:rPr>
          <w:sz w:val="20"/>
          <w:szCs w:val="20"/>
        </w:rPr>
        <w:t xml:space="preserve"> </w:t>
      </w:r>
      <w:r w:rsidR="00E014BF" w:rsidRPr="00494A64">
        <w:rPr>
          <w:sz w:val="20"/>
          <w:szCs w:val="20"/>
        </w:rPr>
        <w:t xml:space="preserve"> </w:t>
      </w:r>
      <w:r w:rsidRPr="00494A64">
        <w:rPr>
          <w:sz w:val="20"/>
          <w:szCs w:val="20"/>
        </w:rPr>
        <w:t xml:space="preserve">your  </w:t>
      </w:r>
      <w:r w:rsidR="00E014BF" w:rsidRPr="00494A64">
        <w:rPr>
          <w:sz w:val="20"/>
          <w:szCs w:val="20"/>
        </w:rPr>
        <w:t>“</w:t>
      </w:r>
      <w:r w:rsidRPr="00494A64">
        <w:rPr>
          <w:sz w:val="20"/>
          <w:szCs w:val="20"/>
        </w:rPr>
        <w:t>so what</w:t>
      </w:r>
      <w:r w:rsidR="00E014BF" w:rsidRPr="00494A64">
        <w:rPr>
          <w:sz w:val="20"/>
          <w:szCs w:val="20"/>
        </w:rPr>
        <w:t>”;</w:t>
      </w:r>
      <w:r w:rsidRPr="00494A64">
        <w:rPr>
          <w:sz w:val="20"/>
          <w:szCs w:val="20"/>
        </w:rPr>
        <w:t xml:space="preserve"> </w:t>
      </w:r>
      <w:r w:rsidR="00E014BF" w:rsidRPr="00494A64">
        <w:rPr>
          <w:sz w:val="20"/>
          <w:szCs w:val="20"/>
        </w:rPr>
        <w:t>“</w:t>
      </w:r>
      <w:r w:rsidRPr="00494A64">
        <w:rPr>
          <w:sz w:val="20"/>
          <w:szCs w:val="20"/>
        </w:rPr>
        <w:t>for what</w:t>
      </w:r>
      <w:r w:rsidR="00E014BF" w:rsidRPr="00494A64">
        <w:rPr>
          <w:sz w:val="20"/>
          <w:szCs w:val="20"/>
        </w:rPr>
        <w:t>” ;</w:t>
      </w:r>
      <w:r w:rsidRPr="00494A64">
        <w:rPr>
          <w:sz w:val="20"/>
          <w:szCs w:val="20"/>
        </w:rPr>
        <w:t xml:space="preserve"> and </w:t>
      </w:r>
      <w:r w:rsidR="00E014BF" w:rsidRPr="00494A64">
        <w:rPr>
          <w:sz w:val="20"/>
          <w:szCs w:val="20"/>
        </w:rPr>
        <w:t>“</w:t>
      </w:r>
      <w:r w:rsidRPr="00494A64">
        <w:rPr>
          <w:sz w:val="20"/>
          <w:szCs w:val="20"/>
        </w:rPr>
        <w:t>therefore, what</w:t>
      </w:r>
      <w:r w:rsidR="00E014BF" w:rsidRPr="00494A64">
        <w:rPr>
          <w:sz w:val="20"/>
          <w:szCs w:val="20"/>
        </w:rPr>
        <w:t>” ?</w:t>
      </w:r>
    </w:p>
    <w:p w:rsidR="002D436A" w:rsidRPr="00494A64" w:rsidRDefault="00E014BF" w:rsidP="00494A64">
      <w:pPr>
        <w:pStyle w:val="ListParagraph"/>
        <w:numPr>
          <w:ilvl w:val="0"/>
          <w:numId w:val="1"/>
        </w:numPr>
      </w:pPr>
      <w:r w:rsidRPr="00494A64">
        <w:rPr>
          <w:sz w:val="20"/>
          <w:szCs w:val="20"/>
        </w:rPr>
        <w:t>Does your paper properly reflect the level of managerial maturity of judgment expected at this point in your development and program? Have you reflected and added clarity regarding the interrelationships of topics, concepts, reasoning, etc., as appropriate?</w:t>
      </w:r>
    </w:p>
    <w:p w:rsidR="00494A64" w:rsidRDefault="00494A64" w:rsidP="00494A64"/>
    <w:p w:rsidR="00494A64" w:rsidRPr="00E86F53" w:rsidRDefault="00494A64" w:rsidP="00494A64">
      <w:r>
        <w:t>Fall 201</w:t>
      </w:r>
      <w:r w:rsidR="00851F63">
        <w:t>3</w:t>
      </w:r>
    </w:p>
    <w:sectPr w:rsidR="00494A64" w:rsidRPr="00E86F53" w:rsidSect="00643A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10D9E"/>
    <w:multiLevelType w:val="hybridMultilevel"/>
    <w:tmpl w:val="2E5C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D436A"/>
    <w:rsid w:val="00106308"/>
    <w:rsid w:val="001A5C5F"/>
    <w:rsid w:val="001E53F6"/>
    <w:rsid w:val="00230C7D"/>
    <w:rsid w:val="00266225"/>
    <w:rsid w:val="002D436A"/>
    <w:rsid w:val="004676A8"/>
    <w:rsid w:val="00494A64"/>
    <w:rsid w:val="004E06D4"/>
    <w:rsid w:val="004F1B1B"/>
    <w:rsid w:val="00643A49"/>
    <w:rsid w:val="00736679"/>
    <w:rsid w:val="007C689E"/>
    <w:rsid w:val="00814C00"/>
    <w:rsid w:val="00851F63"/>
    <w:rsid w:val="008F6D54"/>
    <w:rsid w:val="00A50A23"/>
    <w:rsid w:val="00B819F3"/>
    <w:rsid w:val="00BE0C18"/>
    <w:rsid w:val="00BE60F7"/>
    <w:rsid w:val="00C63802"/>
    <w:rsid w:val="00DB7B9C"/>
    <w:rsid w:val="00E014BF"/>
    <w:rsid w:val="00E86F53"/>
    <w:rsid w:val="00E97E48"/>
    <w:rsid w:val="00FA6A78"/>
    <w:rsid w:val="00FE51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A49"/>
  </w:style>
  <w:style w:type="paragraph" w:styleId="Heading1">
    <w:name w:val="heading 1"/>
    <w:basedOn w:val="Normal"/>
    <w:next w:val="Normal"/>
    <w:link w:val="Heading1Char"/>
    <w:qFormat/>
    <w:rsid w:val="00E97E48"/>
    <w:pPr>
      <w:keepNext/>
      <w:spacing w:after="0" w:line="240" w:lineRule="auto"/>
      <w:jc w:val="center"/>
      <w:outlineLvl w:val="0"/>
    </w:pPr>
    <w:rPr>
      <w:rFonts w:ascii="Times New Roman" w:eastAsia="Times New Roman" w:hAnsi="Times New Roman" w:cs="Times New Roman"/>
      <w:i/>
      <w:sz w:val="24"/>
      <w:szCs w:val="20"/>
    </w:rPr>
  </w:style>
  <w:style w:type="paragraph" w:styleId="Heading2">
    <w:name w:val="heading 2"/>
    <w:basedOn w:val="Normal"/>
    <w:next w:val="Normal"/>
    <w:link w:val="Heading2Char"/>
    <w:qFormat/>
    <w:rsid w:val="00E97E48"/>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7E48"/>
    <w:rPr>
      <w:rFonts w:ascii="Times New Roman" w:eastAsia="Times New Roman" w:hAnsi="Times New Roman" w:cs="Times New Roman"/>
      <w:i/>
      <w:sz w:val="24"/>
      <w:szCs w:val="20"/>
    </w:rPr>
  </w:style>
  <w:style w:type="character" w:customStyle="1" w:styleId="Heading2Char">
    <w:name w:val="Heading 2 Char"/>
    <w:basedOn w:val="DefaultParagraphFont"/>
    <w:link w:val="Heading2"/>
    <w:rsid w:val="00E97E48"/>
    <w:rPr>
      <w:rFonts w:ascii="Arial" w:eastAsia="Times New Roman" w:hAnsi="Arial" w:cs="Arial"/>
      <w:b/>
      <w:bCs/>
      <w:i/>
      <w:iCs/>
      <w:sz w:val="28"/>
      <w:szCs w:val="28"/>
    </w:rPr>
  </w:style>
  <w:style w:type="paragraph" w:styleId="BodyText">
    <w:name w:val="Body Text"/>
    <w:basedOn w:val="Normal"/>
    <w:link w:val="BodyTextChar"/>
    <w:rsid w:val="00E97E48"/>
    <w:pPr>
      <w:spacing w:after="220" w:line="220" w:lineRule="atLeast"/>
      <w:ind w:left="835"/>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97E48"/>
    <w:rPr>
      <w:rFonts w:ascii="Times New Roman" w:eastAsia="Times New Roman" w:hAnsi="Times New Roman" w:cs="Times New Roman"/>
      <w:sz w:val="20"/>
      <w:szCs w:val="20"/>
    </w:rPr>
  </w:style>
  <w:style w:type="paragraph" w:styleId="NormalWeb">
    <w:name w:val="Normal (Web)"/>
    <w:basedOn w:val="Normal"/>
    <w:unhideWhenUsed/>
    <w:rsid w:val="00E97E4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94A6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owner</cp:lastModifiedBy>
  <cp:revision>3</cp:revision>
  <dcterms:created xsi:type="dcterms:W3CDTF">2013-09-06T01:23:00Z</dcterms:created>
  <dcterms:modified xsi:type="dcterms:W3CDTF">2013-09-06T03:05:00Z</dcterms:modified>
</cp:coreProperties>
</file>